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0FA" w:rsidRPr="00AC60FA" w:rsidRDefault="00AC60FA" w:rsidP="00AC60FA">
      <w:pPr>
        <w:tabs>
          <w:tab w:val="left" w:pos="0"/>
        </w:tabs>
        <w:spacing w:after="0"/>
        <w:jc w:val="right"/>
        <w:rPr>
          <w:rFonts w:ascii="Times New Roman" w:eastAsia="Times New Roman" w:hAnsi="Times New Roman" w:cs="Times New Roman"/>
          <w:b/>
          <w:sz w:val="28"/>
          <w:szCs w:val="28"/>
          <w:lang w:val="kk-KZ" w:eastAsia="ru-RU"/>
        </w:rPr>
      </w:pPr>
      <w:r w:rsidRPr="00AC60FA">
        <w:rPr>
          <w:rFonts w:ascii="Times New Roman" w:eastAsia="Times New Roman" w:hAnsi="Times New Roman" w:cs="Times New Roman"/>
          <w:b/>
          <w:sz w:val="28"/>
          <w:szCs w:val="28"/>
          <w:lang w:val="kk-KZ" w:eastAsia="ru-RU"/>
        </w:rPr>
        <w:t xml:space="preserve">      </w:t>
      </w:r>
    </w:p>
    <w:p w:rsidR="00AC60FA" w:rsidRPr="00AC60FA" w:rsidRDefault="00AC60FA" w:rsidP="00AC60FA">
      <w:pPr>
        <w:tabs>
          <w:tab w:val="left" w:pos="0"/>
        </w:tabs>
        <w:spacing w:after="0"/>
        <w:jc w:val="center"/>
        <w:rPr>
          <w:rFonts w:ascii="Times New Roman" w:eastAsia="Times New Roman" w:hAnsi="Times New Roman" w:cs="Times New Roman"/>
          <w:b/>
          <w:sz w:val="28"/>
          <w:szCs w:val="28"/>
          <w:lang w:val="kk-KZ" w:eastAsia="ru-RU"/>
        </w:rPr>
      </w:pPr>
      <w:r w:rsidRPr="00BF25AE">
        <w:rPr>
          <w:rFonts w:ascii="Times New Roman" w:eastAsia="Times New Roman" w:hAnsi="Times New Roman" w:cs="Times New Roman"/>
          <w:b/>
          <w:bCs/>
          <w:sz w:val="28"/>
          <w:szCs w:val="28"/>
          <w:lang w:val="kk-KZ" w:eastAsia="ru-RU"/>
        </w:rPr>
        <w:t>ҚАЗАҚСТАН РЕСПУБЛИКАСЫ ҒЫЛЫМ  ЖӘНЕ ЖОҒАРЫ  БІЛІМ МИНИСТРЛІГІ</w:t>
      </w:r>
    </w:p>
    <w:p w:rsidR="00AC60FA" w:rsidRPr="00AC60FA" w:rsidRDefault="00AC60FA" w:rsidP="00AC60FA">
      <w:pPr>
        <w:rPr>
          <w:rFonts w:ascii="Times New Roman" w:eastAsia="Times New Roman" w:hAnsi="Times New Roman" w:cs="Times New Roman"/>
          <w:b/>
          <w:sz w:val="28"/>
          <w:szCs w:val="28"/>
          <w:lang w:val="kk-KZ"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CA34E8" w:rsidRPr="00CF7B43" w:rsidTr="00136114">
        <w:tc>
          <w:tcPr>
            <w:tcW w:w="4785" w:type="dxa"/>
          </w:tcPr>
          <w:p w:rsidR="00CA34E8" w:rsidRPr="00CA34E8" w:rsidRDefault="00CA34E8" w:rsidP="00CA34E8">
            <w:pPr>
              <w:jc w:val="center"/>
              <w:rPr>
                <w:sz w:val="28"/>
                <w:szCs w:val="28"/>
                <w:lang w:val="kk-KZ"/>
              </w:rPr>
            </w:pPr>
            <w:r w:rsidRPr="00CA34E8">
              <w:rPr>
                <w:noProof/>
                <w:sz w:val="28"/>
                <w:szCs w:val="28"/>
              </w:rPr>
              <w:drawing>
                <wp:inline distT="0" distB="0" distL="0" distR="0">
                  <wp:extent cx="1990725" cy="876300"/>
                  <wp:effectExtent l="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0725" cy="876300"/>
                          </a:xfrm>
                          <a:prstGeom prst="rect">
                            <a:avLst/>
                          </a:prstGeom>
                          <a:noFill/>
                        </pic:spPr>
                      </pic:pic>
                    </a:graphicData>
                  </a:graphic>
                </wp:inline>
              </w:drawing>
            </w:r>
          </w:p>
        </w:tc>
        <w:tc>
          <w:tcPr>
            <w:tcW w:w="4786" w:type="dxa"/>
          </w:tcPr>
          <w:p w:rsidR="00CA34E8" w:rsidRPr="00CA34E8" w:rsidRDefault="00CA34E8" w:rsidP="00CA34E8">
            <w:pPr>
              <w:jc w:val="center"/>
              <w:rPr>
                <w:sz w:val="28"/>
                <w:szCs w:val="28"/>
                <w:lang w:val="kk-KZ"/>
              </w:rPr>
            </w:pPr>
            <w:r w:rsidRPr="00CA34E8">
              <w:rPr>
                <w:sz w:val="28"/>
                <w:szCs w:val="28"/>
                <w:lang w:val="kk-KZ"/>
              </w:rPr>
              <w:t>Коммерциялық емес акционерлік қоғам</w:t>
            </w:r>
          </w:p>
          <w:p w:rsidR="00CA34E8" w:rsidRPr="00CA34E8" w:rsidRDefault="00CA34E8" w:rsidP="00CA34E8">
            <w:pPr>
              <w:jc w:val="center"/>
              <w:rPr>
                <w:sz w:val="28"/>
                <w:szCs w:val="28"/>
                <w:lang w:val="kk-KZ"/>
              </w:rPr>
            </w:pPr>
            <w:r w:rsidRPr="00CA34E8">
              <w:rPr>
                <w:sz w:val="28"/>
                <w:szCs w:val="28"/>
                <w:lang w:val="kk-KZ"/>
              </w:rPr>
              <w:t xml:space="preserve">«М.ӘУЕЗОВ атындағы Оңтүстік Қазақстан университеті» </w:t>
            </w:r>
          </w:p>
          <w:p w:rsidR="00CA34E8" w:rsidRPr="00CA34E8" w:rsidRDefault="00CA34E8" w:rsidP="00CA34E8">
            <w:pPr>
              <w:jc w:val="center"/>
              <w:rPr>
                <w:sz w:val="28"/>
                <w:szCs w:val="28"/>
                <w:lang w:val="kk-KZ"/>
              </w:rPr>
            </w:pPr>
          </w:p>
        </w:tc>
      </w:tr>
    </w:tbl>
    <w:p w:rsidR="00AC60FA" w:rsidRPr="00AC60FA" w:rsidRDefault="00AC60FA" w:rsidP="00AC60FA">
      <w:pPr>
        <w:jc w:val="center"/>
        <w:rPr>
          <w:rFonts w:ascii="Times New Roman" w:eastAsia="Times New Roman" w:hAnsi="Times New Roman" w:cs="Times New Roman"/>
          <w:sz w:val="28"/>
          <w:szCs w:val="28"/>
          <w:lang w:val="kk-KZ" w:eastAsia="ru-RU"/>
        </w:rPr>
      </w:pPr>
    </w:p>
    <w:p w:rsidR="00AC60FA" w:rsidRPr="00BF25AE" w:rsidRDefault="00AC60FA" w:rsidP="00AC60FA">
      <w:pPr>
        <w:tabs>
          <w:tab w:val="left" w:pos="0"/>
        </w:tabs>
        <w:spacing w:after="0"/>
        <w:jc w:val="center"/>
        <w:rPr>
          <w:rFonts w:ascii="Times New Roman" w:eastAsia="Times New Roman" w:hAnsi="Times New Roman" w:cs="Times New Roman"/>
          <w:b/>
          <w:sz w:val="28"/>
          <w:szCs w:val="28"/>
          <w:lang w:val="kk-KZ" w:eastAsia="ru-RU"/>
        </w:rPr>
      </w:pPr>
      <w:r w:rsidRPr="00BF25AE">
        <w:rPr>
          <w:rFonts w:ascii="Times New Roman" w:eastAsia="Times New Roman" w:hAnsi="Times New Roman" w:cs="Times New Roman"/>
          <w:b/>
          <w:sz w:val="28"/>
          <w:szCs w:val="28"/>
          <w:lang w:val="kk-KZ" w:eastAsia="ru-RU"/>
        </w:rPr>
        <w:t>Рысбаева Г.С.</w:t>
      </w:r>
    </w:p>
    <w:p w:rsidR="00AC60FA" w:rsidRPr="00AC60FA" w:rsidRDefault="00AC60FA" w:rsidP="00AC60FA">
      <w:pPr>
        <w:tabs>
          <w:tab w:val="left" w:pos="0"/>
        </w:tabs>
        <w:spacing w:after="0"/>
        <w:jc w:val="center"/>
        <w:rPr>
          <w:rFonts w:ascii="Times New Roman" w:eastAsia="Times New Roman" w:hAnsi="Times New Roman" w:cs="Times New Roman"/>
          <w:b/>
          <w:sz w:val="28"/>
          <w:szCs w:val="28"/>
          <w:lang w:val="kk-KZ" w:eastAsia="ru-RU"/>
        </w:rPr>
      </w:pPr>
      <w:r w:rsidRPr="00BF25AE">
        <w:rPr>
          <w:rFonts w:ascii="Times New Roman" w:eastAsia="Times New Roman" w:hAnsi="Times New Roman" w:cs="Times New Roman"/>
          <w:b/>
          <w:sz w:val="28"/>
          <w:szCs w:val="28"/>
          <w:lang w:val="kk-KZ" w:eastAsia="ru-RU"/>
        </w:rPr>
        <w:t>Кудасова Д.Е.</w:t>
      </w:r>
    </w:p>
    <w:p w:rsidR="00AC60FA" w:rsidRPr="00AC60FA" w:rsidRDefault="00AC60FA" w:rsidP="00AC60FA">
      <w:pPr>
        <w:tabs>
          <w:tab w:val="left" w:pos="0"/>
        </w:tabs>
        <w:spacing w:after="0"/>
        <w:jc w:val="center"/>
        <w:rPr>
          <w:rFonts w:ascii="Times New Roman" w:eastAsia="Times New Roman" w:hAnsi="Times New Roman" w:cs="Times New Roman"/>
          <w:sz w:val="28"/>
          <w:szCs w:val="28"/>
          <w:lang w:val="kk-KZ" w:eastAsia="ru-RU"/>
        </w:rPr>
      </w:pPr>
    </w:p>
    <w:p w:rsidR="00AC60FA" w:rsidRPr="00AC60FA" w:rsidRDefault="00AC60FA" w:rsidP="00AC60FA">
      <w:pPr>
        <w:jc w:val="center"/>
        <w:rPr>
          <w:rFonts w:ascii="Times New Roman" w:eastAsia="Times New Roman" w:hAnsi="Times New Roman" w:cs="Times New Roman"/>
          <w:sz w:val="28"/>
          <w:szCs w:val="28"/>
          <w:lang w:val="kk-KZ" w:eastAsia="ru-RU"/>
        </w:rPr>
      </w:pPr>
    </w:p>
    <w:p w:rsidR="00CA34E8" w:rsidRDefault="00AC60FA" w:rsidP="00CA34E8">
      <w:pPr>
        <w:jc w:val="center"/>
        <w:rPr>
          <w:rFonts w:ascii="Times New Roman" w:eastAsia="Times New Roman" w:hAnsi="Times New Roman" w:cs="Times New Roman"/>
          <w:sz w:val="28"/>
          <w:szCs w:val="28"/>
          <w:lang w:val="kk-KZ" w:eastAsia="ru-RU"/>
        </w:rPr>
      </w:pPr>
      <w:r w:rsidRPr="00AC60FA">
        <w:rPr>
          <w:rFonts w:ascii="Times New Roman" w:eastAsia="Times New Roman" w:hAnsi="Times New Roman" w:cs="Times New Roman"/>
          <w:sz w:val="28"/>
          <w:szCs w:val="28"/>
          <w:lang w:val="kk-KZ" w:eastAsia="ru-RU"/>
        </w:rPr>
        <w:t>«</w:t>
      </w:r>
      <w:r w:rsidRPr="00CA34E8">
        <w:rPr>
          <w:rFonts w:ascii="Times New Roman" w:eastAsia="Times New Roman" w:hAnsi="Times New Roman" w:cs="Times New Roman"/>
          <w:b/>
          <w:sz w:val="28"/>
          <w:szCs w:val="28"/>
          <w:lang w:val="kk-KZ" w:eastAsia="ru-RU"/>
        </w:rPr>
        <w:t>Микробиология және вирусология»</w:t>
      </w:r>
    </w:p>
    <w:p w:rsidR="00CA34E8" w:rsidRPr="00CA34E8" w:rsidRDefault="00CA34E8" w:rsidP="00CA34E8">
      <w:pPr>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пәнінен </w:t>
      </w:r>
      <w:r w:rsidRPr="00CA34E8">
        <w:rPr>
          <w:rFonts w:ascii="Times New Roman" w:eastAsia="Times New Roman" w:hAnsi="Times New Roman" w:cs="Times New Roman"/>
          <w:sz w:val="28"/>
          <w:szCs w:val="28"/>
          <w:lang w:val="kk-KZ" w:eastAsia="ru-RU"/>
        </w:rPr>
        <w:t>6В05120</w:t>
      </w:r>
      <w:r w:rsidRPr="00CA34E8">
        <w:rPr>
          <w:rFonts w:ascii="Times New Roman" w:eastAsia="Times New Roman" w:hAnsi="Times New Roman" w:cs="Times New Roman"/>
          <w:sz w:val="28"/>
          <w:szCs w:val="28"/>
          <w:lang w:val="kk-KZ" w:eastAsia="ko-KR"/>
        </w:rPr>
        <w:t xml:space="preserve"> – Биотехнология </w:t>
      </w:r>
      <w:r w:rsidRPr="00CA34E8">
        <w:rPr>
          <w:rFonts w:ascii="Times New Roman" w:eastAsia="Times New Roman" w:hAnsi="Times New Roman" w:cs="Times New Roman"/>
          <w:sz w:val="28"/>
          <w:szCs w:val="28"/>
          <w:lang w:val="kk-KZ" w:eastAsia="ru-RU"/>
        </w:rPr>
        <w:t xml:space="preserve">білім беру бағдарламасы бойынша </w:t>
      </w:r>
    </w:p>
    <w:p w:rsidR="00CA34E8" w:rsidRPr="00CA34E8" w:rsidRDefault="00CA34E8" w:rsidP="00CA34E8">
      <w:pPr>
        <w:spacing w:after="0" w:line="240" w:lineRule="auto"/>
        <w:jc w:val="center"/>
        <w:rPr>
          <w:rFonts w:ascii="Times New Roman" w:eastAsia="Times New Roman" w:hAnsi="Times New Roman" w:cs="Times New Roman"/>
          <w:sz w:val="28"/>
          <w:szCs w:val="28"/>
          <w:lang w:val="kk-KZ" w:eastAsia="ko-KR"/>
        </w:rPr>
      </w:pPr>
      <w:r w:rsidRPr="00CA34E8">
        <w:rPr>
          <w:rFonts w:ascii="Times New Roman" w:eastAsia="Times New Roman" w:hAnsi="Times New Roman" w:cs="Times New Roman"/>
          <w:sz w:val="28"/>
          <w:szCs w:val="28"/>
          <w:lang w:val="kk-KZ" w:eastAsia="ru-RU"/>
        </w:rPr>
        <w:t xml:space="preserve">білім алатын студенттеріне </w:t>
      </w:r>
      <w:r w:rsidRPr="00CA34E8">
        <w:rPr>
          <w:rFonts w:ascii="Times New Roman" w:eastAsia="Times New Roman" w:hAnsi="Times New Roman" w:cs="Times New Roman"/>
          <w:sz w:val="28"/>
          <w:szCs w:val="28"/>
          <w:lang w:val="kk-KZ" w:eastAsia="ko-KR"/>
        </w:rPr>
        <w:t>арналған</w:t>
      </w:r>
    </w:p>
    <w:p w:rsidR="00CA34E8" w:rsidRPr="00CA34E8" w:rsidRDefault="00CA34E8" w:rsidP="00CA34E8">
      <w:pPr>
        <w:spacing w:after="0" w:line="240" w:lineRule="auto"/>
        <w:jc w:val="center"/>
        <w:rPr>
          <w:rFonts w:ascii="Times New Roman" w:eastAsia="Times New Roman" w:hAnsi="Times New Roman" w:cs="Times New Roman"/>
          <w:sz w:val="28"/>
          <w:szCs w:val="28"/>
          <w:lang w:val="kk-KZ" w:eastAsia="ko-KR"/>
        </w:rPr>
      </w:pPr>
    </w:p>
    <w:p w:rsidR="00AC60FA" w:rsidRPr="00CA34E8" w:rsidRDefault="00AC60FA" w:rsidP="00AC60FA">
      <w:pPr>
        <w:spacing w:after="0"/>
        <w:jc w:val="center"/>
        <w:rPr>
          <w:rFonts w:ascii="Times New Roman" w:eastAsia="Times New Roman" w:hAnsi="Times New Roman" w:cs="Times New Roman"/>
          <w:b/>
          <w:sz w:val="28"/>
          <w:szCs w:val="28"/>
          <w:lang w:val="kk-KZ" w:eastAsia="ru-RU"/>
        </w:rPr>
      </w:pPr>
      <w:r w:rsidRPr="00CA34E8">
        <w:rPr>
          <w:rFonts w:ascii="Times New Roman" w:eastAsia="Times New Roman" w:hAnsi="Times New Roman" w:cs="Times New Roman"/>
          <w:b/>
          <w:sz w:val="28"/>
          <w:szCs w:val="28"/>
          <w:lang w:val="kk-KZ" w:eastAsia="ru-RU"/>
        </w:rPr>
        <w:t>іскерлік ойын</w:t>
      </w:r>
    </w:p>
    <w:p w:rsidR="00AC60FA" w:rsidRPr="00AC60FA" w:rsidRDefault="00AC60FA" w:rsidP="00AC60FA">
      <w:pPr>
        <w:tabs>
          <w:tab w:val="left" w:pos="0"/>
        </w:tabs>
        <w:spacing w:after="0"/>
        <w:jc w:val="center"/>
        <w:rPr>
          <w:rFonts w:ascii="Times New Roman" w:eastAsia="Times New Roman" w:hAnsi="Times New Roman" w:cs="Times New Roman"/>
          <w:sz w:val="28"/>
          <w:szCs w:val="28"/>
          <w:lang w:val="kk-KZ" w:eastAsia="ru-RU"/>
        </w:rPr>
      </w:pPr>
    </w:p>
    <w:p w:rsidR="00AC60FA" w:rsidRPr="00AC60FA" w:rsidRDefault="00AC60FA" w:rsidP="00AC60FA">
      <w:pPr>
        <w:tabs>
          <w:tab w:val="left" w:pos="0"/>
        </w:tabs>
        <w:spacing w:after="0"/>
        <w:rPr>
          <w:rFonts w:ascii="Times New Roman" w:eastAsia="Times New Roman" w:hAnsi="Times New Roman" w:cs="Times New Roman"/>
          <w:sz w:val="28"/>
          <w:szCs w:val="28"/>
          <w:lang w:val="kk-KZ" w:eastAsia="ko-KR"/>
        </w:rPr>
      </w:pPr>
    </w:p>
    <w:p w:rsidR="00AC60FA" w:rsidRPr="00AC60FA" w:rsidRDefault="00AC60FA" w:rsidP="00AC60FA">
      <w:pPr>
        <w:tabs>
          <w:tab w:val="left" w:pos="0"/>
        </w:tabs>
        <w:spacing w:after="0"/>
        <w:rPr>
          <w:rFonts w:ascii="Times New Roman" w:eastAsia="Times New Roman" w:hAnsi="Times New Roman" w:cs="Times New Roman"/>
          <w:sz w:val="28"/>
          <w:szCs w:val="28"/>
          <w:lang w:val="kk-KZ" w:eastAsia="ko-KR"/>
        </w:rPr>
      </w:pPr>
    </w:p>
    <w:p w:rsidR="00AC60FA" w:rsidRPr="00AC60FA" w:rsidRDefault="00AC60FA" w:rsidP="00AC60FA">
      <w:pPr>
        <w:rPr>
          <w:rFonts w:ascii="Times New Roman" w:eastAsia="Times New Roman" w:hAnsi="Times New Roman" w:cs="Times New Roman"/>
          <w:sz w:val="28"/>
          <w:szCs w:val="28"/>
          <w:u w:val="single"/>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CC6B6B" w:rsidRPr="00BF25AE" w:rsidRDefault="00CC6B6B"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p w:rsidR="005C554C" w:rsidRPr="00DE665A" w:rsidRDefault="003E73C2" w:rsidP="005C554C">
      <w:pPr>
        <w:tabs>
          <w:tab w:val="left" w:pos="0"/>
        </w:tabs>
        <w:spacing w:after="0"/>
        <w:jc w:val="center"/>
        <w:rPr>
          <w:rFonts w:ascii="Times New Roman" w:eastAsia="Times New Roman" w:hAnsi="Times New Roman" w:cs="Times New Roman"/>
          <w:b/>
          <w:sz w:val="28"/>
          <w:szCs w:val="28"/>
          <w:lang w:val="kk-KZ" w:eastAsia="ru-RU"/>
        </w:rPr>
      </w:pPr>
      <w:r w:rsidRPr="003E73C2">
        <w:rPr>
          <w:rFonts w:ascii="Calibri" w:eastAsia="Times New Roman" w:hAnsi="Calibri" w:cs="Times New Roman"/>
          <w:noProof/>
          <w:lang w:eastAsia="ru-RU"/>
        </w:rPr>
        <w:pict>
          <v:shapetype id="_x0000_t202" coordsize="21600,21600" o:spt="202" path="m,l,21600r21600,l21600,xe">
            <v:stroke joinstyle="miter"/>
            <v:path gradientshapeok="t" o:connecttype="rect"/>
          </v:shapetype>
          <v:shape id="Поле 22" o:spid="_x0000_s1026" type="#_x0000_t202" style="position:absolute;left:0;text-align:left;margin-left:140.2pt;margin-top:35.75pt;width:187.1pt;height:32.65pt;z-index:251660288;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" stroked="f">
            <v:textbox style="mso-next-textbox:#Поле 22;mso-fit-shape-to-text:t">
              <w:txbxContent>
                <w:p w:rsidR="00EC0936" w:rsidRDefault="00EC0936" w:rsidP="005C554C"/>
              </w:txbxContent>
            </v:textbox>
            <w10:wrap type="square"/>
          </v:shape>
        </w:pict>
      </w:r>
      <w:r w:rsidR="005C554C" w:rsidRPr="00AC60FA">
        <w:rPr>
          <w:rFonts w:ascii="Times New Roman" w:eastAsia="Times New Roman" w:hAnsi="Times New Roman" w:cs="Times New Roman"/>
          <w:b/>
          <w:sz w:val="28"/>
          <w:szCs w:val="28"/>
          <w:lang w:val="kk-KZ" w:eastAsia="ru-RU"/>
        </w:rPr>
        <w:t>Шымкент, 20</w:t>
      </w:r>
      <w:r w:rsidR="005C554C" w:rsidRPr="00BF25AE">
        <w:rPr>
          <w:rFonts w:ascii="Times New Roman" w:eastAsia="Times New Roman" w:hAnsi="Times New Roman" w:cs="Times New Roman"/>
          <w:b/>
          <w:sz w:val="28"/>
          <w:szCs w:val="28"/>
          <w:lang w:val="kk-KZ" w:eastAsia="ru-RU"/>
        </w:rPr>
        <w:t>22</w:t>
      </w:r>
      <w:r w:rsidR="005C554C">
        <w:rPr>
          <w:rFonts w:ascii="Times New Roman" w:eastAsia="Times New Roman" w:hAnsi="Times New Roman" w:cs="Times New Roman"/>
          <w:b/>
          <w:sz w:val="28"/>
          <w:szCs w:val="28"/>
          <w:lang w:val="kk-KZ" w:eastAsia="ru-RU"/>
        </w:rPr>
        <w:t xml:space="preserve"> </w:t>
      </w:r>
    </w:p>
    <w:p w:rsidR="000C5E78" w:rsidRPr="00EC0936" w:rsidRDefault="000C5E78" w:rsidP="000C5E78">
      <w:pPr>
        <w:spacing w:after="0" w:line="240" w:lineRule="auto"/>
        <w:jc w:val="both"/>
        <w:rPr>
          <w:rFonts w:ascii="Times New Roman" w:hAnsi="Times New Roman" w:cs="Times New Roman"/>
          <w:sz w:val="28"/>
          <w:szCs w:val="28"/>
          <w:lang w:val="kk-KZ"/>
        </w:rPr>
      </w:pPr>
      <w:r w:rsidRPr="00EC0936">
        <w:rPr>
          <w:rFonts w:ascii="Times New Roman" w:hAnsi="Times New Roman" w:cs="Times New Roman"/>
          <w:sz w:val="28"/>
          <w:szCs w:val="28"/>
          <w:lang w:val="kk-KZ"/>
        </w:rPr>
        <w:lastRenderedPageBreak/>
        <w:t>ӘОЖ 331.147</w:t>
      </w:r>
    </w:p>
    <w:p w:rsidR="000C5E78" w:rsidRDefault="000C5E78" w:rsidP="000C5E78">
      <w:pPr>
        <w:spacing w:after="0" w:line="240" w:lineRule="auto"/>
        <w:jc w:val="both"/>
        <w:rPr>
          <w:rFonts w:ascii="Times New Roman" w:hAnsi="Times New Roman" w:cs="Times New Roman"/>
          <w:sz w:val="28"/>
          <w:szCs w:val="28"/>
          <w:lang w:val="kk-KZ"/>
        </w:rPr>
      </w:pPr>
      <w:r w:rsidRPr="00EC0936">
        <w:rPr>
          <w:rFonts w:ascii="Times New Roman" w:hAnsi="Times New Roman" w:cs="Times New Roman"/>
          <w:sz w:val="28"/>
          <w:szCs w:val="28"/>
          <w:lang w:val="kk-KZ"/>
        </w:rPr>
        <w:t xml:space="preserve">ББК </w:t>
      </w:r>
      <w:r>
        <w:rPr>
          <w:rFonts w:ascii="Times New Roman" w:hAnsi="Times New Roman" w:cs="Times New Roman"/>
          <w:sz w:val="28"/>
          <w:szCs w:val="28"/>
          <w:lang w:val="kk-KZ"/>
        </w:rPr>
        <w:t>28.47</w:t>
      </w:r>
    </w:p>
    <w:p w:rsidR="00B804A9" w:rsidRPr="00B804A9" w:rsidRDefault="00B804A9" w:rsidP="00B804A9">
      <w:pPr>
        <w:tabs>
          <w:tab w:val="left" w:pos="0"/>
        </w:tabs>
        <w:spacing w:after="0"/>
        <w:rPr>
          <w:rFonts w:ascii="Times New Roman" w:eastAsia="Times New Roman" w:hAnsi="Times New Roman" w:cs="Times New Roman"/>
          <w:sz w:val="28"/>
          <w:szCs w:val="28"/>
          <w:lang w:val="kk-KZ" w:eastAsia="ru-RU"/>
        </w:rPr>
      </w:pPr>
    </w:p>
    <w:p w:rsidR="00B804A9" w:rsidRPr="00BF25AE" w:rsidRDefault="00B804A9" w:rsidP="00B804A9">
      <w:pPr>
        <w:tabs>
          <w:tab w:val="left" w:pos="0"/>
        </w:tabs>
        <w:spacing w:after="0"/>
        <w:rPr>
          <w:rFonts w:ascii="Times New Roman" w:eastAsia="Times New Roman" w:hAnsi="Times New Roman" w:cs="Times New Roman"/>
          <w:sz w:val="28"/>
          <w:szCs w:val="28"/>
          <w:lang w:val="kk-KZ" w:eastAsia="ru-RU"/>
        </w:rPr>
      </w:pPr>
      <w:r w:rsidRPr="00B804A9">
        <w:rPr>
          <w:rFonts w:ascii="Times New Roman" w:eastAsia="Times New Roman" w:hAnsi="Times New Roman" w:cs="Times New Roman"/>
          <w:sz w:val="28"/>
          <w:szCs w:val="28"/>
          <w:lang w:val="kk-KZ" w:eastAsia="ru-RU"/>
        </w:rPr>
        <w:t xml:space="preserve">Құрастырушылар:   </w:t>
      </w:r>
    </w:p>
    <w:p w:rsidR="00B804A9" w:rsidRPr="00B804A9" w:rsidRDefault="00B804A9" w:rsidP="00B804A9">
      <w:pPr>
        <w:tabs>
          <w:tab w:val="left" w:pos="0"/>
        </w:tabs>
        <w:spacing w:after="0"/>
        <w:rPr>
          <w:rFonts w:ascii="Times New Roman" w:eastAsia="Times New Roman" w:hAnsi="Times New Roman" w:cs="Times New Roman"/>
          <w:sz w:val="28"/>
          <w:szCs w:val="28"/>
          <w:lang w:val="kk-KZ" w:eastAsia="ru-RU"/>
        </w:rPr>
      </w:pPr>
      <w:r w:rsidRPr="00B804A9">
        <w:rPr>
          <w:rFonts w:ascii="Times New Roman" w:eastAsia="Times New Roman" w:hAnsi="Times New Roman" w:cs="Times New Roman"/>
          <w:sz w:val="28"/>
          <w:szCs w:val="28"/>
          <w:lang w:val="kk-KZ" w:eastAsia="ru-RU"/>
        </w:rPr>
        <w:t xml:space="preserve">аға оқытушы </w:t>
      </w:r>
      <w:r w:rsidRPr="00BF25AE">
        <w:rPr>
          <w:rFonts w:ascii="Times New Roman" w:eastAsia="Times New Roman" w:hAnsi="Times New Roman" w:cs="Times New Roman"/>
          <w:sz w:val="28"/>
          <w:szCs w:val="28"/>
          <w:lang w:val="kk-KZ" w:eastAsia="ru-RU"/>
        </w:rPr>
        <w:t>Рысбаева Г.С</w:t>
      </w:r>
      <w:r w:rsidRPr="00B804A9">
        <w:rPr>
          <w:rFonts w:ascii="Times New Roman" w:eastAsia="Times New Roman" w:hAnsi="Times New Roman" w:cs="Times New Roman"/>
          <w:sz w:val="28"/>
          <w:szCs w:val="28"/>
          <w:lang w:val="kk-KZ" w:eastAsia="ru-RU"/>
        </w:rPr>
        <w:t>.,</w:t>
      </w:r>
      <w:r w:rsidRPr="00BF25AE">
        <w:rPr>
          <w:rFonts w:ascii="Times New Roman" w:eastAsia="Times New Roman" w:hAnsi="Times New Roman" w:cs="Times New Roman"/>
          <w:sz w:val="28"/>
          <w:szCs w:val="28"/>
          <w:lang w:val="kk-KZ" w:eastAsia="ru-RU"/>
        </w:rPr>
        <w:t>оқытушы Кудасова Д.Е.</w:t>
      </w:r>
    </w:p>
    <w:p w:rsidR="00B804A9" w:rsidRPr="00B804A9" w:rsidRDefault="00B804A9" w:rsidP="00BC0EDD">
      <w:pPr>
        <w:tabs>
          <w:tab w:val="left" w:pos="3828"/>
        </w:tabs>
        <w:spacing w:after="0"/>
        <w:ind w:hanging="284"/>
        <w:jc w:val="both"/>
        <w:rPr>
          <w:rFonts w:ascii="Times New Roman" w:eastAsia="Times New Roman" w:hAnsi="Times New Roman" w:cs="Times New Roman"/>
          <w:b/>
          <w:noProof/>
          <w:sz w:val="28"/>
          <w:szCs w:val="28"/>
          <w:lang w:val="kk-KZ" w:eastAsia="ru-RU"/>
        </w:rPr>
      </w:pPr>
      <w:r w:rsidRPr="00B804A9">
        <w:rPr>
          <w:rFonts w:ascii="Times New Roman" w:eastAsia="Times New Roman" w:hAnsi="Times New Roman" w:cs="Times New Roman"/>
          <w:sz w:val="28"/>
          <w:szCs w:val="28"/>
          <w:lang w:val="kk-KZ" w:eastAsia="ru-RU"/>
        </w:rPr>
        <w:t xml:space="preserve">      «Микробиология</w:t>
      </w:r>
      <w:r w:rsidRPr="00BF25AE">
        <w:rPr>
          <w:rFonts w:ascii="Times New Roman" w:eastAsia="Times New Roman" w:hAnsi="Times New Roman" w:cs="Times New Roman"/>
          <w:sz w:val="28"/>
          <w:szCs w:val="28"/>
          <w:lang w:val="kk-KZ" w:eastAsia="ru-RU"/>
        </w:rPr>
        <w:t xml:space="preserve"> және вирусология</w:t>
      </w:r>
      <w:r w:rsidRPr="00B804A9">
        <w:rPr>
          <w:rFonts w:ascii="Times New Roman" w:eastAsia="Times New Roman" w:hAnsi="Times New Roman" w:cs="Times New Roman"/>
          <w:sz w:val="28"/>
          <w:szCs w:val="28"/>
          <w:lang w:val="kk-KZ" w:eastAsia="ru-RU"/>
        </w:rPr>
        <w:t>» пәні бойынша   Іскерлік ойын</w:t>
      </w:r>
      <w:r w:rsidR="00CA34E8">
        <w:rPr>
          <w:rFonts w:ascii="Times New Roman" w:eastAsia="Times New Roman" w:hAnsi="Times New Roman" w:cs="Times New Roman"/>
          <w:sz w:val="28"/>
          <w:szCs w:val="28"/>
          <w:lang w:val="kk-KZ" w:eastAsia="ru-RU"/>
        </w:rPr>
        <w:t>,-</w:t>
      </w:r>
    </w:p>
    <w:p w:rsidR="00B804A9" w:rsidRPr="00B804A9" w:rsidRDefault="00B804A9" w:rsidP="00B804A9">
      <w:pPr>
        <w:tabs>
          <w:tab w:val="left" w:pos="0"/>
        </w:tabs>
        <w:spacing w:after="0"/>
        <w:jc w:val="both"/>
        <w:rPr>
          <w:rFonts w:ascii="Times New Roman" w:eastAsia="Times New Roman" w:hAnsi="Times New Roman" w:cs="Times New Roman"/>
          <w:sz w:val="28"/>
          <w:szCs w:val="28"/>
          <w:lang w:val="kk-KZ" w:eastAsia="ru-RU"/>
        </w:rPr>
      </w:pPr>
      <w:r w:rsidRPr="00B804A9">
        <w:rPr>
          <w:rFonts w:ascii="Times New Roman" w:eastAsia="Times New Roman" w:hAnsi="Times New Roman" w:cs="Times New Roman"/>
          <w:sz w:val="28"/>
          <w:szCs w:val="28"/>
          <w:lang w:val="kk-KZ" w:eastAsia="ru-RU"/>
        </w:rPr>
        <w:t xml:space="preserve"> Шымкент: М.Әуезов атындағы </w:t>
      </w:r>
      <w:r w:rsidR="00CA34E8">
        <w:rPr>
          <w:rFonts w:ascii="Times New Roman" w:eastAsia="Times New Roman" w:hAnsi="Times New Roman" w:cs="Times New Roman"/>
          <w:sz w:val="28"/>
          <w:szCs w:val="28"/>
          <w:lang w:val="kk-KZ" w:eastAsia="ru-RU"/>
        </w:rPr>
        <w:t>О</w:t>
      </w:r>
      <w:r w:rsidRPr="00B804A9">
        <w:rPr>
          <w:rFonts w:ascii="Times New Roman" w:eastAsia="Times New Roman" w:hAnsi="Times New Roman" w:cs="Times New Roman"/>
          <w:sz w:val="28"/>
          <w:szCs w:val="28"/>
          <w:lang w:val="kk-KZ" w:eastAsia="ru-RU"/>
        </w:rPr>
        <w:t>Қ</w:t>
      </w:r>
      <w:r w:rsidR="00CA34E8">
        <w:rPr>
          <w:rFonts w:ascii="Times New Roman" w:eastAsia="Times New Roman" w:hAnsi="Times New Roman" w:cs="Times New Roman"/>
          <w:sz w:val="28"/>
          <w:szCs w:val="28"/>
          <w:lang w:val="kk-KZ" w:eastAsia="ru-RU"/>
        </w:rPr>
        <w:t>У</w:t>
      </w:r>
      <w:r w:rsidRPr="00B804A9">
        <w:rPr>
          <w:rFonts w:ascii="Times New Roman" w:eastAsia="Times New Roman" w:hAnsi="Times New Roman" w:cs="Times New Roman"/>
          <w:sz w:val="28"/>
          <w:szCs w:val="28"/>
          <w:lang w:val="kk-KZ" w:eastAsia="ru-RU"/>
        </w:rPr>
        <w:t>, 20</w:t>
      </w:r>
      <w:r w:rsidRPr="00BF25AE">
        <w:rPr>
          <w:rFonts w:ascii="Times New Roman" w:eastAsia="Times New Roman" w:hAnsi="Times New Roman" w:cs="Times New Roman"/>
          <w:sz w:val="28"/>
          <w:szCs w:val="28"/>
          <w:lang w:val="kk-KZ" w:eastAsia="ru-RU"/>
        </w:rPr>
        <w:t>22</w:t>
      </w:r>
      <w:r w:rsidRPr="00B804A9">
        <w:rPr>
          <w:rFonts w:ascii="Times New Roman" w:eastAsia="Times New Roman" w:hAnsi="Times New Roman" w:cs="Times New Roman"/>
          <w:sz w:val="28"/>
          <w:szCs w:val="28"/>
          <w:lang w:val="kk-KZ" w:eastAsia="ru-RU"/>
        </w:rPr>
        <w:t xml:space="preserve"> – </w:t>
      </w:r>
      <w:r w:rsidRPr="00BF25AE">
        <w:rPr>
          <w:rFonts w:ascii="Times New Roman" w:eastAsia="Times New Roman" w:hAnsi="Times New Roman" w:cs="Times New Roman"/>
          <w:sz w:val="28"/>
          <w:szCs w:val="28"/>
          <w:lang w:val="kk-KZ" w:eastAsia="ru-RU"/>
        </w:rPr>
        <w:t>3</w:t>
      </w:r>
      <w:r w:rsidR="00830CC3">
        <w:rPr>
          <w:rFonts w:ascii="Times New Roman" w:eastAsia="Times New Roman" w:hAnsi="Times New Roman" w:cs="Times New Roman"/>
          <w:sz w:val="28"/>
          <w:szCs w:val="28"/>
          <w:lang w:val="kk-KZ" w:eastAsia="ru-RU"/>
        </w:rPr>
        <w:t>6</w:t>
      </w:r>
      <w:r w:rsidRPr="00B804A9">
        <w:rPr>
          <w:rFonts w:ascii="Times New Roman" w:eastAsia="Times New Roman" w:hAnsi="Times New Roman" w:cs="Times New Roman"/>
          <w:sz w:val="28"/>
          <w:szCs w:val="28"/>
          <w:lang w:val="kk-KZ" w:eastAsia="ru-RU"/>
        </w:rPr>
        <w:t xml:space="preserve"> б.</w:t>
      </w:r>
    </w:p>
    <w:p w:rsidR="00B804A9" w:rsidRPr="00B804A9" w:rsidRDefault="00B804A9" w:rsidP="00B804A9">
      <w:pPr>
        <w:tabs>
          <w:tab w:val="left" w:pos="0"/>
        </w:tabs>
        <w:spacing w:after="0"/>
        <w:jc w:val="both"/>
        <w:rPr>
          <w:rFonts w:ascii="Times New Roman" w:eastAsia="Times New Roman" w:hAnsi="Times New Roman" w:cs="Times New Roman"/>
          <w:sz w:val="28"/>
          <w:szCs w:val="28"/>
          <w:lang w:val="kk-KZ" w:eastAsia="ru-RU"/>
        </w:rPr>
      </w:pPr>
    </w:p>
    <w:p w:rsidR="00B804A9" w:rsidRPr="00C95D8F" w:rsidRDefault="008F5FAD" w:rsidP="008F5FAD">
      <w:pPr>
        <w:tabs>
          <w:tab w:val="left" w:pos="119"/>
          <w:tab w:val="left" w:pos="1071"/>
        </w:tabs>
        <w:spacing w:after="0" w:line="240" w:lineRule="auto"/>
        <w:ind w:firstLine="425"/>
        <w:jc w:val="both"/>
        <w:rPr>
          <w:rFonts w:ascii="Times New Roman" w:eastAsia="Times New Roman" w:hAnsi="Times New Roman" w:cs="Times New Roman"/>
          <w:b/>
          <w:sz w:val="28"/>
          <w:szCs w:val="28"/>
          <w:lang w:val="kk-KZ" w:eastAsia="ru-RU"/>
        </w:rPr>
      </w:pPr>
      <w:r w:rsidRPr="007E5412">
        <w:rPr>
          <w:rFonts w:ascii="Times New Roman" w:hAnsi="Times New Roman"/>
          <w:sz w:val="28"/>
          <w:szCs w:val="28"/>
          <w:lang w:val="kk-KZ"/>
        </w:rPr>
        <w:t>6В05120 - «Биотехнология» Білім беру бағдарламасы бойынша «</w:t>
      </w:r>
      <w:r w:rsidRPr="00B804A9">
        <w:rPr>
          <w:rFonts w:ascii="Times New Roman" w:eastAsia="Times New Roman" w:hAnsi="Times New Roman" w:cs="Times New Roman"/>
          <w:sz w:val="28"/>
          <w:szCs w:val="28"/>
          <w:lang w:val="kk-KZ" w:eastAsia="ru-RU"/>
        </w:rPr>
        <w:t>Микробиология</w:t>
      </w:r>
      <w:r w:rsidRPr="00BF25AE">
        <w:rPr>
          <w:rFonts w:ascii="Times New Roman" w:eastAsia="Times New Roman" w:hAnsi="Times New Roman" w:cs="Times New Roman"/>
          <w:sz w:val="28"/>
          <w:szCs w:val="28"/>
          <w:lang w:val="kk-KZ" w:eastAsia="ru-RU"/>
        </w:rPr>
        <w:t xml:space="preserve"> және вирусология</w:t>
      </w:r>
      <w:r w:rsidRPr="007E5412">
        <w:rPr>
          <w:rFonts w:ascii="Times New Roman" w:hAnsi="Times New Roman"/>
          <w:bCs/>
          <w:sz w:val="28"/>
          <w:szCs w:val="28"/>
          <w:lang w:val="kk-KZ"/>
        </w:rPr>
        <w:t>»</w:t>
      </w:r>
      <w:r w:rsidRPr="007E5412">
        <w:rPr>
          <w:rFonts w:ascii="Times New Roman" w:hAnsi="Times New Roman"/>
          <w:sz w:val="28"/>
          <w:szCs w:val="28"/>
          <w:lang w:val="kk-KZ"/>
        </w:rPr>
        <w:t xml:space="preserve"> пәнінен </w:t>
      </w:r>
      <w:r>
        <w:rPr>
          <w:rFonts w:ascii="Times New Roman" w:hAnsi="Times New Roman"/>
          <w:sz w:val="28"/>
          <w:szCs w:val="28"/>
          <w:lang w:val="kk-KZ"/>
        </w:rPr>
        <w:t xml:space="preserve">іскерлік ойындард оқытудың тиімді әдістері мен түрлері </w:t>
      </w:r>
      <w:r w:rsidRPr="007E5412">
        <w:rPr>
          <w:rFonts w:ascii="Times New Roman" w:hAnsi="Times New Roman"/>
          <w:sz w:val="28"/>
          <w:szCs w:val="28"/>
          <w:lang w:val="kk-KZ"/>
        </w:rPr>
        <w:t>сатылары толық қарастырлған.</w:t>
      </w:r>
      <w:r>
        <w:rPr>
          <w:rFonts w:ascii="Times New Roman" w:hAnsi="Times New Roman"/>
          <w:sz w:val="28"/>
          <w:szCs w:val="28"/>
          <w:lang w:val="kk-KZ"/>
        </w:rPr>
        <w:t xml:space="preserve"> Іскерлік ойындарды түрлерін қалай ұйымдастыруға болатыны және олардың ережелері келтірілген. </w:t>
      </w:r>
      <w:r w:rsidRPr="007E5412">
        <w:rPr>
          <w:rFonts w:ascii="Times New Roman" w:hAnsi="Times New Roman"/>
          <w:sz w:val="28"/>
          <w:szCs w:val="28"/>
          <w:lang w:val="kk-KZ"/>
        </w:rPr>
        <w:t xml:space="preserve"> </w:t>
      </w:r>
      <w:r>
        <w:rPr>
          <w:rFonts w:ascii="Times New Roman" w:hAnsi="Times New Roman"/>
          <w:sz w:val="28"/>
          <w:szCs w:val="28"/>
          <w:lang w:val="kk-KZ"/>
        </w:rPr>
        <w:t>Б</w:t>
      </w:r>
      <w:r w:rsidRPr="007E5412">
        <w:rPr>
          <w:rFonts w:ascii="Times New Roman" w:hAnsi="Times New Roman"/>
          <w:sz w:val="28"/>
          <w:szCs w:val="28"/>
          <w:lang w:val="kk-KZ"/>
        </w:rPr>
        <w:t xml:space="preserve">иотехнологиялық өндірістің аумағына, биохимиялық процестеріне жəне шикізаттарға байланысты мәліметтер қамтылған. </w:t>
      </w:r>
    </w:p>
    <w:p w:rsidR="00BC0EDD" w:rsidRPr="00C95D8F" w:rsidRDefault="00BC0EDD" w:rsidP="00B804A9">
      <w:pPr>
        <w:tabs>
          <w:tab w:val="left" w:pos="0"/>
        </w:tabs>
        <w:spacing w:after="0"/>
        <w:jc w:val="both"/>
        <w:rPr>
          <w:rFonts w:ascii="Times New Roman" w:eastAsia="Times New Roman" w:hAnsi="Times New Roman" w:cs="Times New Roman"/>
          <w:b/>
          <w:sz w:val="28"/>
          <w:szCs w:val="28"/>
          <w:lang w:val="kk-KZ" w:eastAsia="ru-RU"/>
        </w:rPr>
      </w:pPr>
    </w:p>
    <w:p w:rsidR="00BC0EDD" w:rsidRPr="00C95D8F" w:rsidRDefault="00BC0EDD" w:rsidP="00B804A9">
      <w:pPr>
        <w:tabs>
          <w:tab w:val="left" w:pos="0"/>
        </w:tabs>
        <w:spacing w:after="0"/>
        <w:jc w:val="both"/>
        <w:rPr>
          <w:rFonts w:ascii="Times New Roman" w:eastAsia="Times New Roman" w:hAnsi="Times New Roman" w:cs="Times New Roman"/>
          <w:b/>
          <w:sz w:val="28"/>
          <w:szCs w:val="28"/>
          <w:lang w:val="kk-KZ" w:eastAsia="ru-RU"/>
        </w:rPr>
      </w:pPr>
    </w:p>
    <w:p w:rsidR="00BC0EDD" w:rsidRPr="00C95D8F" w:rsidRDefault="00BC0EDD" w:rsidP="00B804A9">
      <w:pPr>
        <w:tabs>
          <w:tab w:val="left" w:pos="0"/>
        </w:tabs>
        <w:spacing w:after="0"/>
        <w:jc w:val="both"/>
        <w:rPr>
          <w:rFonts w:ascii="Times New Roman" w:eastAsia="Times New Roman" w:hAnsi="Times New Roman" w:cs="Times New Roman"/>
          <w:b/>
          <w:sz w:val="28"/>
          <w:szCs w:val="28"/>
          <w:lang w:val="kk-KZ" w:eastAsia="ru-RU"/>
        </w:rPr>
      </w:pPr>
    </w:p>
    <w:p w:rsidR="00B804A9" w:rsidRPr="00B804A9" w:rsidRDefault="00CA34E8" w:rsidP="00CA34E8">
      <w:pPr>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 xml:space="preserve">Іскерлік ойын </w:t>
      </w:r>
      <w:r w:rsidRPr="00CA34E8">
        <w:rPr>
          <w:rFonts w:ascii="Times New Roman" w:eastAsia="Times New Roman" w:hAnsi="Times New Roman" w:cs="Times New Roman"/>
          <w:sz w:val="28"/>
          <w:szCs w:val="28"/>
          <w:lang w:val="kk-KZ" w:eastAsia="ru-RU"/>
        </w:rPr>
        <w:t>6В05120</w:t>
      </w:r>
      <w:r w:rsidRPr="00CA34E8">
        <w:rPr>
          <w:rFonts w:ascii="Times New Roman" w:eastAsia="Times New Roman" w:hAnsi="Times New Roman" w:cs="Times New Roman"/>
          <w:sz w:val="28"/>
          <w:szCs w:val="28"/>
          <w:lang w:val="kk-KZ" w:eastAsia="ko-KR"/>
        </w:rPr>
        <w:t xml:space="preserve"> – Биотехнология </w:t>
      </w:r>
      <w:r>
        <w:rPr>
          <w:rFonts w:ascii="Times New Roman" w:eastAsia="Times New Roman" w:hAnsi="Times New Roman" w:cs="Times New Roman"/>
          <w:sz w:val="28"/>
          <w:szCs w:val="28"/>
          <w:lang w:val="kk-KZ" w:eastAsia="ru-RU"/>
        </w:rPr>
        <w:t xml:space="preserve">білім беру бағдарламасы </w:t>
      </w:r>
      <w:r w:rsidRPr="00CA34E8">
        <w:rPr>
          <w:rFonts w:ascii="Times New Roman" w:eastAsia="Times New Roman" w:hAnsi="Times New Roman" w:cs="Times New Roman"/>
          <w:sz w:val="28"/>
          <w:szCs w:val="28"/>
          <w:lang w:val="kk-KZ" w:eastAsia="ru-RU"/>
        </w:rPr>
        <w:t xml:space="preserve">бойынша білім алатын студенттеріне </w:t>
      </w:r>
      <w:r w:rsidRPr="00CA34E8">
        <w:rPr>
          <w:rFonts w:ascii="Times New Roman" w:eastAsia="Times New Roman" w:hAnsi="Times New Roman" w:cs="Times New Roman"/>
          <w:sz w:val="28"/>
          <w:szCs w:val="28"/>
          <w:lang w:val="kk-KZ" w:eastAsia="ko-KR"/>
        </w:rPr>
        <w:t>арналған</w:t>
      </w:r>
    </w:p>
    <w:p w:rsidR="00B804A9" w:rsidRPr="00B804A9" w:rsidRDefault="00B804A9" w:rsidP="00B804A9">
      <w:pPr>
        <w:tabs>
          <w:tab w:val="left" w:pos="0"/>
        </w:tabs>
        <w:spacing w:after="0"/>
        <w:jc w:val="both"/>
        <w:rPr>
          <w:rFonts w:ascii="Times New Roman" w:eastAsia="Times New Roman" w:hAnsi="Times New Roman" w:cs="Times New Roman"/>
          <w:sz w:val="28"/>
          <w:szCs w:val="28"/>
          <w:lang w:val="kk-KZ" w:eastAsia="ru-RU"/>
        </w:rPr>
      </w:pPr>
      <w:r w:rsidRPr="00B804A9">
        <w:rPr>
          <w:rFonts w:ascii="Times New Roman" w:eastAsia="Times New Roman" w:hAnsi="Times New Roman" w:cs="Times New Roman"/>
          <w:sz w:val="28"/>
          <w:szCs w:val="28"/>
          <w:lang w:val="kk-KZ" w:eastAsia="ru-RU"/>
        </w:rPr>
        <w:tab/>
      </w:r>
    </w:p>
    <w:p w:rsidR="00CA34E8" w:rsidRPr="00B804A9" w:rsidRDefault="00CA34E8" w:rsidP="00CA34E8">
      <w:pPr>
        <w:tabs>
          <w:tab w:val="left" w:pos="0"/>
        </w:tabs>
        <w:spacing w:after="0"/>
        <w:jc w:val="both"/>
        <w:rPr>
          <w:rFonts w:ascii="Times New Roman" w:eastAsia="Times New Roman" w:hAnsi="Times New Roman" w:cs="Times New Roman"/>
          <w:sz w:val="28"/>
          <w:szCs w:val="28"/>
          <w:lang w:val="kk-KZ" w:eastAsia="ru-RU"/>
        </w:rPr>
      </w:pPr>
      <w:r w:rsidRPr="00B804A9">
        <w:rPr>
          <w:rFonts w:ascii="Times New Roman" w:eastAsia="Times New Roman" w:hAnsi="Times New Roman" w:cs="Times New Roman"/>
          <w:sz w:val="28"/>
          <w:szCs w:val="28"/>
          <w:lang w:val="kk-KZ" w:eastAsia="ru-RU"/>
        </w:rPr>
        <w:t>Рецензент</w:t>
      </w:r>
      <w:r>
        <w:rPr>
          <w:rFonts w:ascii="Times New Roman" w:eastAsia="Times New Roman" w:hAnsi="Times New Roman" w:cs="Times New Roman"/>
          <w:sz w:val="28"/>
          <w:szCs w:val="28"/>
          <w:lang w:val="kk-KZ" w:eastAsia="ru-RU"/>
        </w:rPr>
        <w:t>тер</w:t>
      </w:r>
      <w:r w:rsidRPr="00B804A9">
        <w:rPr>
          <w:rFonts w:ascii="Times New Roman" w:eastAsia="Times New Roman" w:hAnsi="Times New Roman" w:cs="Times New Roman"/>
          <w:sz w:val="28"/>
          <w:szCs w:val="28"/>
          <w:lang w:val="kk-KZ" w:eastAsia="ru-RU"/>
        </w:rPr>
        <w:t>:</w:t>
      </w:r>
    </w:p>
    <w:p w:rsidR="00E84F71" w:rsidRPr="00870790" w:rsidRDefault="00870790" w:rsidP="00E84F71">
      <w:pPr>
        <w:tabs>
          <w:tab w:val="left" w:pos="119"/>
          <w:tab w:val="left" w:pos="1071"/>
        </w:tabs>
        <w:spacing w:after="0" w:line="240" w:lineRule="auto"/>
        <w:jc w:val="both"/>
        <w:rPr>
          <w:rFonts w:ascii="Times New Roman" w:hAnsi="Times New Roman"/>
          <w:sz w:val="28"/>
          <w:szCs w:val="28"/>
          <w:lang w:val="kk-KZ"/>
        </w:rPr>
      </w:pPr>
      <w:r w:rsidRPr="00B804A9">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Орталық Инновациялық университеті</w:t>
      </w:r>
      <w:r w:rsidRPr="00B804A9">
        <w:rPr>
          <w:rFonts w:ascii="Times New Roman" w:eastAsia="Times New Roman" w:hAnsi="Times New Roman" w:cs="Times New Roman"/>
          <w:sz w:val="28"/>
          <w:szCs w:val="28"/>
          <w:lang w:val="kk-KZ" w:eastAsia="ru-RU"/>
        </w:rPr>
        <w:t>»</w:t>
      </w:r>
    </w:p>
    <w:p w:rsidR="00870790" w:rsidRDefault="00870790" w:rsidP="00E84F71">
      <w:pPr>
        <w:tabs>
          <w:tab w:val="left" w:pos="119"/>
          <w:tab w:val="left" w:pos="1071"/>
        </w:tabs>
        <w:spacing w:after="0" w:line="240" w:lineRule="auto"/>
        <w:jc w:val="both"/>
        <w:rPr>
          <w:rFonts w:ascii="Times New Roman" w:hAnsi="Times New Roman"/>
          <w:sz w:val="28"/>
          <w:szCs w:val="28"/>
          <w:lang w:val="kk-KZ"/>
        </w:rPr>
      </w:pPr>
      <w:r w:rsidRPr="00B804A9">
        <w:rPr>
          <w:rFonts w:ascii="Times New Roman" w:eastAsia="Times New Roman" w:hAnsi="Times New Roman" w:cs="Times New Roman"/>
          <w:sz w:val="28"/>
          <w:szCs w:val="28"/>
          <w:lang w:val="kk-KZ" w:eastAsia="ru-RU"/>
        </w:rPr>
        <w:t>«</w:t>
      </w:r>
      <w:r>
        <w:rPr>
          <w:rFonts w:ascii="Times New Roman" w:hAnsi="Times New Roman"/>
          <w:sz w:val="28"/>
          <w:szCs w:val="28"/>
          <w:lang w:val="kk-KZ"/>
        </w:rPr>
        <w:t>Қазақстан тарихы және жаратылыстану ғылыми пәндері</w:t>
      </w:r>
      <w:r w:rsidRPr="00B804A9">
        <w:rPr>
          <w:rFonts w:ascii="Times New Roman" w:eastAsia="Times New Roman" w:hAnsi="Times New Roman" w:cs="Times New Roman"/>
          <w:sz w:val="28"/>
          <w:szCs w:val="28"/>
          <w:lang w:val="kk-KZ" w:eastAsia="ru-RU"/>
        </w:rPr>
        <w:t>»</w:t>
      </w:r>
      <w:r>
        <w:rPr>
          <w:rFonts w:ascii="Times New Roman" w:hAnsi="Times New Roman"/>
          <w:sz w:val="28"/>
          <w:szCs w:val="28"/>
          <w:lang w:val="kk-KZ"/>
        </w:rPr>
        <w:t xml:space="preserve"> </w:t>
      </w:r>
    </w:p>
    <w:p w:rsidR="00E84F71" w:rsidRDefault="00870790" w:rsidP="00E84F71">
      <w:pPr>
        <w:tabs>
          <w:tab w:val="left" w:pos="119"/>
          <w:tab w:val="left" w:pos="1071"/>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w:t>
      </w:r>
      <w:r w:rsidR="00E84F71">
        <w:rPr>
          <w:rFonts w:ascii="Times New Roman" w:hAnsi="Times New Roman"/>
          <w:sz w:val="28"/>
          <w:szCs w:val="28"/>
          <w:lang w:val="kk-KZ"/>
        </w:rPr>
        <w:t>афедрасы</w:t>
      </w:r>
      <w:r>
        <w:rPr>
          <w:rFonts w:ascii="Times New Roman" w:hAnsi="Times New Roman"/>
          <w:sz w:val="28"/>
          <w:szCs w:val="28"/>
          <w:lang w:val="kk-KZ"/>
        </w:rPr>
        <w:t xml:space="preserve"> </w:t>
      </w:r>
      <w:r w:rsidR="00E84F71">
        <w:rPr>
          <w:rFonts w:ascii="Times New Roman" w:hAnsi="Times New Roman"/>
          <w:sz w:val="28"/>
          <w:szCs w:val="28"/>
          <w:lang w:val="kk-KZ"/>
        </w:rPr>
        <w:t xml:space="preserve">б.ғ.к.,доценті                                  </w:t>
      </w:r>
      <w:r w:rsidR="00E84F71" w:rsidRPr="00E84F71">
        <w:rPr>
          <w:rFonts w:ascii="Times New Roman" w:hAnsi="Times New Roman"/>
          <w:sz w:val="28"/>
          <w:szCs w:val="28"/>
          <w:lang w:val="kk-KZ"/>
        </w:rPr>
        <w:t xml:space="preserve">                      </w:t>
      </w:r>
      <w:r w:rsidR="00E84F71">
        <w:rPr>
          <w:rFonts w:ascii="Times New Roman" w:hAnsi="Times New Roman"/>
          <w:sz w:val="28"/>
          <w:szCs w:val="28"/>
          <w:lang w:val="kk-KZ"/>
        </w:rPr>
        <w:t>Есқараев Н.М.</w:t>
      </w:r>
    </w:p>
    <w:p w:rsidR="00CA34E8" w:rsidRPr="00B804A9" w:rsidRDefault="00E84F71" w:rsidP="00E84F71">
      <w:pPr>
        <w:tabs>
          <w:tab w:val="left" w:pos="0"/>
        </w:tabs>
        <w:spacing w:after="0"/>
        <w:jc w:val="both"/>
        <w:rPr>
          <w:rFonts w:ascii="Times New Roman" w:eastAsia="Times New Roman" w:hAnsi="Times New Roman" w:cs="Times New Roman"/>
          <w:sz w:val="28"/>
          <w:szCs w:val="28"/>
          <w:lang w:val="kk-KZ" w:eastAsia="ru-RU"/>
        </w:rPr>
      </w:pPr>
      <w:r w:rsidRPr="00B804A9">
        <w:rPr>
          <w:rFonts w:ascii="Times New Roman" w:eastAsia="Times New Roman" w:hAnsi="Times New Roman" w:cs="Times New Roman"/>
          <w:sz w:val="28"/>
          <w:szCs w:val="28"/>
          <w:lang w:val="kk-KZ" w:eastAsia="ru-RU"/>
        </w:rPr>
        <w:t xml:space="preserve"> </w:t>
      </w:r>
      <w:r w:rsidR="00CA34E8" w:rsidRPr="00B804A9">
        <w:rPr>
          <w:rFonts w:ascii="Times New Roman" w:eastAsia="Times New Roman" w:hAnsi="Times New Roman" w:cs="Times New Roman"/>
          <w:sz w:val="28"/>
          <w:szCs w:val="28"/>
          <w:lang w:val="kk-KZ" w:eastAsia="ru-RU"/>
        </w:rPr>
        <w:t>«</w:t>
      </w:r>
      <w:r w:rsidR="00CA34E8" w:rsidRPr="00BF25AE">
        <w:rPr>
          <w:rFonts w:ascii="Times New Roman" w:eastAsia="Times New Roman" w:hAnsi="Times New Roman" w:cs="Times New Roman"/>
          <w:sz w:val="28"/>
          <w:szCs w:val="28"/>
          <w:lang w:val="kk-KZ" w:eastAsia="ru-RU"/>
        </w:rPr>
        <w:t>Биотехнология</w:t>
      </w:r>
      <w:r w:rsidR="00CA34E8" w:rsidRPr="00B804A9">
        <w:rPr>
          <w:rFonts w:ascii="Times New Roman" w:eastAsia="Times New Roman" w:hAnsi="Times New Roman" w:cs="Times New Roman"/>
          <w:sz w:val="28"/>
          <w:szCs w:val="28"/>
          <w:lang w:val="kk-KZ" w:eastAsia="ru-RU"/>
        </w:rPr>
        <w:t xml:space="preserve"> » </w:t>
      </w:r>
      <w:bookmarkStart w:id="0" w:name="_GoBack"/>
      <w:bookmarkEnd w:id="0"/>
    </w:p>
    <w:p w:rsidR="00CA34E8" w:rsidRPr="00B804A9" w:rsidRDefault="00CA34E8" w:rsidP="00CA34E8">
      <w:pPr>
        <w:tabs>
          <w:tab w:val="left" w:pos="0"/>
        </w:tabs>
        <w:spacing w:after="0"/>
        <w:jc w:val="both"/>
        <w:rPr>
          <w:rFonts w:ascii="Times New Roman" w:eastAsia="Times New Roman" w:hAnsi="Times New Roman" w:cs="Times New Roman"/>
          <w:sz w:val="28"/>
          <w:szCs w:val="28"/>
          <w:lang w:val="kk-KZ" w:eastAsia="ru-RU"/>
        </w:rPr>
      </w:pPr>
      <w:r w:rsidRPr="00B804A9">
        <w:rPr>
          <w:rFonts w:ascii="Times New Roman" w:eastAsia="Times New Roman" w:hAnsi="Times New Roman" w:cs="Times New Roman"/>
          <w:sz w:val="28"/>
          <w:szCs w:val="28"/>
          <w:lang w:val="kk-KZ" w:eastAsia="ru-RU"/>
        </w:rPr>
        <w:t xml:space="preserve">кафедрасының  </w:t>
      </w:r>
      <w:r>
        <w:rPr>
          <w:rFonts w:ascii="Times New Roman" w:eastAsia="Times New Roman" w:hAnsi="Times New Roman" w:cs="Times New Roman"/>
          <w:sz w:val="28"/>
          <w:szCs w:val="28"/>
          <w:lang w:val="kk-KZ" w:eastAsia="ru-RU"/>
        </w:rPr>
        <w:t>профессоры</w:t>
      </w:r>
      <w:r w:rsidRPr="00BF25AE">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т</w:t>
      </w:r>
      <w:r w:rsidRPr="00BF25AE">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ғ</w:t>
      </w:r>
      <w:r w:rsidRPr="00BF25AE">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д</w:t>
      </w:r>
      <w:r w:rsidRPr="00BF25AE">
        <w:rPr>
          <w:rFonts w:ascii="Times New Roman" w:eastAsia="Times New Roman" w:hAnsi="Times New Roman" w:cs="Times New Roman"/>
          <w:sz w:val="28"/>
          <w:szCs w:val="28"/>
          <w:lang w:val="kk-KZ" w:eastAsia="ru-RU"/>
        </w:rPr>
        <w:t>.</w:t>
      </w:r>
      <w:r w:rsidRPr="00B804A9">
        <w:rPr>
          <w:rFonts w:ascii="Times New Roman" w:eastAsia="Times New Roman" w:hAnsi="Times New Roman" w:cs="Times New Roman"/>
          <w:sz w:val="28"/>
          <w:szCs w:val="28"/>
          <w:lang w:val="kk-KZ" w:eastAsia="ru-RU"/>
        </w:rPr>
        <w:t xml:space="preserve">                                  </w:t>
      </w:r>
      <w:r w:rsidR="00486A6B" w:rsidRPr="005C554C">
        <w:rPr>
          <w:rFonts w:ascii="Times New Roman" w:eastAsia="Times New Roman" w:hAnsi="Times New Roman" w:cs="Times New Roman"/>
          <w:sz w:val="28"/>
          <w:szCs w:val="28"/>
          <w:lang w:eastAsia="ru-RU"/>
        </w:rPr>
        <w:t xml:space="preserve"> </w:t>
      </w:r>
      <w:r w:rsidR="00870790">
        <w:rPr>
          <w:rFonts w:ascii="Times New Roman" w:eastAsia="Times New Roman" w:hAnsi="Times New Roman" w:cs="Times New Roman"/>
          <w:sz w:val="28"/>
          <w:szCs w:val="28"/>
          <w:lang w:val="kk-KZ" w:eastAsia="ru-RU"/>
        </w:rPr>
        <w:t xml:space="preserve"> </w:t>
      </w:r>
      <w:r w:rsidRPr="00B804A9">
        <w:rPr>
          <w:rFonts w:ascii="Times New Roman" w:eastAsia="Times New Roman" w:hAnsi="Times New Roman" w:cs="Times New Roman"/>
          <w:sz w:val="28"/>
          <w:szCs w:val="28"/>
          <w:lang w:val="kk-KZ" w:eastAsia="ru-RU"/>
        </w:rPr>
        <w:t xml:space="preserve"> </w:t>
      </w:r>
      <w:r w:rsidR="00870790">
        <w:rPr>
          <w:rFonts w:ascii="Times New Roman" w:eastAsia="Times New Roman" w:hAnsi="Times New Roman" w:cs="Times New Roman"/>
          <w:sz w:val="28"/>
          <w:szCs w:val="28"/>
          <w:lang w:val="kk-KZ" w:eastAsia="ru-RU"/>
        </w:rPr>
        <w:t xml:space="preserve">   </w:t>
      </w:r>
      <w:r w:rsidRPr="00B804A9">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Кедельбаев Б.Ш.</w:t>
      </w:r>
    </w:p>
    <w:p w:rsidR="00CA34E8" w:rsidRPr="00B804A9" w:rsidRDefault="00CA34E8" w:rsidP="00CA34E8">
      <w:pPr>
        <w:tabs>
          <w:tab w:val="left" w:pos="0"/>
        </w:tabs>
        <w:spacing w:after="0"/>
        <w:jc w:val="both"/>
        <w:rPr>
          <w:rFonts w:ascii="Times New Roman" w:eastAsia="Times New Roman" w:hAnsi="Times New Roman" w:cs="Times New Roman"/>
          <w:sz w:val="28"/>
          <w:szCs w:val="28"/>
          <w:lang w:val="kk-KZ" w:eastAsia="ru-RU"/>
        </w:rPr>
      </w:pPr>
    </w:p>
    <w:p w:rsidR="00B804A9" w:rsidRPr="00B804A9" w:rsidRDefault="00B804A9" w:rsidP="00B804A9">
      <w:pPr>
        <w:tabs>
          <w:tab w:val="left" w:pos="0"/>
        </w:tabs>
        <w:spacing w:after="0"/>
        <w:jc w:val="both"/>
        <w:rPr>
          <w:rFonts w:ascii="Times New Roman" w:eastAsia="Times New Roman" w:hAnsi="Times New Roman" w:cs="Times New Roman"/>
          <w:sz w:val="28"/>
          <w:szCs w:val="28"/>
          <w:lang w:val="kk-KZ" w:eastAsia="ru-RU"/>
        </w:rPr>
      </w:pPr>
    </w:p>
    <w:p w:rsidR="00B804A9" w:rsidRPr="00B804A9" w:rsidRDefault="00B804A9" w:rsidP="00B804A9">
      <w:pPr>
        <w:tabs>
          <w:tab w:val="left" w:pos="0"/>
        </w:tabs>
        <w:spacing w:after="0"/>
        <w:jc w:val="both"/>
        <w:rPr>
          <w:rFonts w:ascii="Times New Roman" w:eastAsia="Times New Roman" w:hAnsi="Times New Roman" w:cs="Times New Roman"/>
          <w:sz w:val="28"/>
          <w:szCs w:val="28"/>
          <w:lang w:val="kk-KZ" w:eastAsia="ru-RU"/>
        </w:rPr>
      </w:pPr>
    </w:p>
    <w:p w:rsidR="00B804A9" w:rsidRPr="00B1546D" w:rsidRDefault="00B804A9" w:rsidP="00B804A9">
      <w:pPr>
        <w:spacing w:after="0"/>
        <w:rPr>
          <w:rFonts w:ascii="Times New Roman" w:eastAsia="Times New Roman" w:hAnsi="Times New Roman" w:cs="Times New Roman"/>
          <w:sz w:val="28"/>
          <w:szCs w:val="28"/>
          <w:lang w:val="kk-KZ" w:eastAsia="ru-RU"/>
        </w:rPr>
      </w:pPr>
    </w:p>
    <w:p w:rsidR="00BC0EDD" w:rsidRPr="00B1546D" w:rsidRDefault="00BC0EDD" w:rsidP="00B804A9">
      <w:pPr>
        <w:spacing w:after="0"/>
        <w:rPr>
          <w:rFonts w:ascii="Times New Roman" w:eastAsia="Times New Roman" w:hAnsi="Times New Roman" w:cs="Times New Roman"/>
          <w:sz w:val="28"/>
          <w:szCs w:val="28"/>
          <w:lang w:val="kk-KZ" w:eastAsia="ru-RU"/>
        </w:rPr>
      </w:pPr>
    </w:p>
    <w:p w:rsidR="00B804A9" w:rsidRPr="00B804A9" w:rsidRDefault="00B804A9" w:rsidP="00B804A9">
      <w:pPr>
        <w:spacing w:after="0"/>
        <w:jc w:val="both"/>
        <w:rPr>
          <w:rFonts w:ascii="Times New Roman" w:eastAsia="Times New Roman" w:hAnsi="Times New Roman" w:cs="Times New Roman"/>
          <w:sz w:val="28"/>
          <w:szCs w:val="28"/>
          <w:lang w:val="kk-KZ" w:eastAsia="ru-RU"/>
        </w:rPr>
      </w:pPr>
      <w:r w:rsidRPr="00136114">
        <w:rPr>
          <w:rFonts w:ascii="Times New Roman" w:eastAsia="Times New Roman" w:hAnsi="Times New Roman" w:cs="Times New Roman"/>
          <w:sz w:val="28"/>
          <w:szCs w:val="28"/>
          <w:lang w:val="kk-KZ" w:eastAsia="ru-RU"/>
        </w:rPr>
        <w:t xml:space="preserve"> М.Әуезов атындағы Оңтүстік Қазақстан университетінің Оқу-әдістемелік Кеңесінің шешімімен Хаттама № </w:t>
      </w:r>
      <w:r w:rsidR="00CA34E8" w:rsidRPr="00136114">
        <w:rPr>
          <w:rFonts w:ascii="Times New Roman" w:eastAsia="Times New Roman" w:hAnsi="Times New Roman" w:cs="Times New Roman"/>
          <w:sz w:val="28"/>
          <w:szCs w:val="28"/>
          <w:lang w:val="kk-KZ" w:eastAsia="ru-RU"/>
        </w:rPr>
        <w:t>____</w:t>
      </w:r>
      <w:r w:rsidRPr="00136114">
        <w:rPr>
          <w:rFonts w:ascii="Times New Roman" w:eastAsia="Times New Roman" w:hAnsi="Times New Roman" w:cs="Times New Roman"/>
          <w:sz w:val="28"/>
          <w:szCs w:val="28"/>
          <w:lang w:val="kk-KZ" w:eastAsia="ru-RU"/>
        </w:rPr>
        <w:t>«</w:t>
      </w:r>
      <w:r w:rsidR="00CA34E8" w:rsidRPr="00136114">
        <w:rPr>
          <w:rFonts w:ascii="Times New Roman" w:eastAsia="Times New Roman" w:hAnsi="Times New Roman" w:cs="Times New Roman"/>
          <w:sz w:val="28"/>
          <w:szCs w:val="28"/>
          <w:lang w:val="kk-KZ" w:eastAsia="ru-RU"/>
        </w:rPr>
        <w:t>____</w:t>
      </w:r>
      <w:r w:rsidRPr="00136114">
        <w:rPr>
          <w:rFonts w:ascii="Times New Roman" w:eastAsia="Times New Roman" w:hAnsi="Times New Roman" w:cs="Times New Roman"/>
          <w:sz w:val="28"/>
          <w:szCs w:val="28"/>
          <w:lang w:val="kk-KZ" w:eastAsia="ru-RU"/>
        </w:rPr>
        <w:t>»</w:t>
      </w:r>
      <w:r w:rsidR="00CA34E8" w:rsidRPr="00136114">
        <w:rPr>
          <w:rFonts w:ascii="Times New Roman" w:eastAsia="Times New Roman" w:hAnsi="Times New Roman" w:cs="Times New Roman"/>
          <w:sz w:val="28"/>
          <w:szCs w:val="28"/>
          <w:lang w:val="kk-KZ" w:eastAsia="ru-RU"/>
        </w:rPr>
        <w:t>_____</w:t>
      </w:r>
      <w:r w:rsidRPr="00136114">
        <w:rPr>
          <w:rFonts w:ascii="Times New Roman" w:eastAsia="Times New Roman" w:hAnsi="Times New Roman" w:cs="Times New Roman"/>
          <w:sz w:val="28"/>
          <w:szCs w:val="28"/>
          <w:lang w:val="kk-KZ" w:eastAsia="ru-RU"/>
        </w:rPr>
        <w:t>20</w:t>
      </w:r>
      <w:r w:rsidR="00BF25AE" w:rsidRPr="00136114">
        <w:rPr>
          <w:rFonts w:ascii="Times New Roman" w:eastAsia="Times New Roman" w:hAnsi="Times New Roman" w:cs="Times New Roman"/>
          <w:sz w:val="28"/>
          <w:szCs w:val="28"/>
          <w:lang w:val="kk-KZ" w:eastAsia="ru-RU"/>
        </w:rPr>
        <w:t>22</w:t>
      </w:r>
      <w:r w:rsidRPr="00136114">
        <w:rPr>
          <w:rFonts w:ascii="Times New Roman" w:eastAsia="Times New Roman" w:hAnsi="Times New Roman" w:cs="Times New Roman"/>
          <w:sz w:val="28"/>
          <w:szCs w:val="28"/>
          <w:lang w:val="kk-KZ" w:eastAsia="ru-RU"/>
        </w:rPr>
        <w:t xml:space="preserve"> ж. қаралып, баспадан шығаруға ұсынылды.</w:t>
      </w:r>
    </w:p>
    <w:p w:rsidR="00B804A9" w:rsidRDefault="00B804A9" w:rsidP="00B804A9">
      <w:pPr>
        <w:spacing w:after="0"/>
        <w:jc w:val="center"/>
        <w:rPr>
          <w:rFonts w:ascii="Times New Roman" w:eastAsia="Times New Roman" w:hAnsi="Times New Roman" w:cs="Times New Roman"/>
          <w:sz w:val="28"/>
          <w:szCs w:val="28"/>
          <w:lang w:val="kk-KZ" w:eastAsia="ru-RU"/>
        </w:rPr>
      </w:pPr>
    </w:p>
    <w:p w:rsidR="006A733E" w:rsidRPr="00B804A9" w:rsidRDefault="006A733E" w:rsidP="00B804A9">
      <w:pPr>
        <w:spacing w:after="0"/>
        <w:jc w:val="center"/>
        <w:rPr>
          <w:rFonts w:ascii="Times New Roman" w:eastAsia="Times New Roman" w:hAnsi="Times New Roman" w:cs="Times New Roman"/>
          <w:sz w:val="28"/>
          <w:szCs w:val="28"/>
          <w:lang w:val="kk-KZ" w:eastAsia="ru-RU"/>
        </w:rPr>
      </w:pPr>
    </w:p>
    <w:p w:rsidR="00CA34E8" w:rsidRPr="00C95D8F" w:rsidRDefault="00CA34E8" w:rsidP="00B804A9">
      <w:pPr>
        <w:tabs>
          <w:tab w:val="left" w:pos="0"/>
        </w:tabs>
        <w:spacing w:after="0"/>
        <w:jc w:val="both"/>
        <w:rPr>
          <w:rFonts w:ascii="Times New Roman" w:eastAsia="Times New Roman" w:hAnsi="Times New Roman" w:cs="Times New Roman"/>
          <w:sz w:val="28"/>
          <w:szCs w:val="28"/>
          <w:lang w:val="kk-KZ" w:eastAsia="ko-KR"/>
        </w:rPr>
      </w:pPr>
    </w:p>
    <w:p w:rsidR="00BC0EDD" w:rsidRPr="00C95D8F" w:rsidRDefault="00BC0EDD" w:rsidP="00B804A9">
      <w:pPr>
        <w:tabs>
          <w:tab w:val="left" w:pos="0"/>
        </w:tabs>
        <w:spacing w:after="0"/>
        <w:jc w:val="both"/>
        <w:rPr>
          <w:rFonts w:ascii="Times New Roman" w:eastAsia="Times New Roman" w:hAnsi="Times New Roman" w:cs="Times New Roman"/>
          <w:sz w:val="28"/>
          <w:szCs w:val="28"/>
          <w:lang w:val="kk-KZ" w:eastAsia="ko-KR"/>
        </w:rPr>
      </w:pPr>
    </w:p>
    <w:p w:rsidR="00BC0EDD" w:rsidRPr="00C95D8F" w:rsidRDefault="00BC0EDD" w:rsidP="00B804A9">
      <w:pPr>
        <w:tabs>
          <w:tab w:val="left" w:pos="0"/>
        </w:tabs>
        <w:spacing w:after="0"/>
        <w:jc w:val="both"/>
        <w:rPr>
          <w:rFonts w:ascii="Times New Roman" w:eastAsia="Times New Roman" w:hAnsi="Times New Roman" w:cs="Times New Roman"/>
          <w:sz w:val="28"/>
          <w:szCs w:val="28"/>
          <w:lang w:val="kk-KZ" w:eastAsia="ko-KR"/>
        </w:rPr>
      </w:pPr>
    </w:p>
    <w:p w:rsidR="00B804A9" w:rsidRPr="00B804A9" w:rsidRDefault="00B804A9" w:rsidP="00B804A9">
      <w:pPr>
        <w:tabs>
          <w:tab w:val="left" w:pos="0"/>
        </w:tabs>
        <w:spacing w:after="0"/>
        <w:jc w:val="both"/>
        <w:rPr>
          <w:rFonts w:ascii="Times New Roman" w:eastAsia="Times New Roman" w:hAnsi="Times New Roman" w:cs="Times New Roman"/>
          <w:sz w:val="28"/>
          <w:szCs w:val="28"/>
          <w:lang w:val="kk-KZ" w:eastAsia="ru-RU"/>
        </w:rPr>
      </w:pPr>
      <w:r w:rsidRPr="00B804A9">
        <w:rPr>
          <w:rFonts w:ascii="Times New Roman" w:eastAsia="Times New Roman" w:hAnsi="Times New Roman" w:cs="Times New Roman"/>
          <w:sz w:val="28"/>
          <w:szCs w:val="28"/>
          <w:lang w:val="kk-KZ" w:eastAsia="ko-KR"/>
        </w:rPr>
        <w:t xml:space="preserve">© </w:t>
      </w:r>
      <w:r w:rsidRPr="00B804A9">
        <w:rPr>
          <w:rFonts w:ascii="Times New Roman" w:eastAsia="Times New Roman" w:hAnsi="Times New Roman" w:cs="Times New Roman"/>
          <w:sz w:val="28"/>
          <w:szCs w:val="28"/>
          <w:lang w:val="kk-KZ" w:eastAsia="ru-RU"/>
        </w:rPr>
        <w:t>М.Әуезов атындағы Оңтүстік Қазақстан университеті, 20</w:t>
      </w:r>
      <w:r w:rsidR="00BF25AE" w:rsidRPr="00BF25AE">
        <w:rPr>
          <w:rFonts w:ascii="Times New Roman" w:eastAsia="Times New Roman" w:hAnsi="Times New Roman" w:cs="Times New Roman"/>
          <w:sz w:val="28"/>
          <w:szCs w:val="28"/>
          <w:lang w:val="kk-KZ" w:eastAsia="ru-RU"/>
        </w:rPr>
        <w:t>22</w:t>
      </w:r>
    </w:p>
    <w:p w:rsidR="00AC60FA" w:rsidRPr="00BF25AE" w:rsidRDefault="00AC60FA" w:rsidP="00AC60FA">
      <w:pPr>
        <w:spacing w:after="0" w:line="240" w:lineRule="auto"/>
        <w:ind w:firstLine="425"/>
        <w:jc w:val="center"/>
        <w:textAlignment w:val="baseline"/>
        <w:outlineLvl w:val="1"/>
        <w:rPr>
          <w:rFonts w:ascii="Times New Roman" w:eastAsia="Times New Roman" w:hAnsi="Times New Roman" w:cs="Times New Roman"/>
          <w:b/>
          <w:bCs/>
          <w:sz w:val="28"/>
          <w:szCs w:val="28"/>
          <w:lang w:eastAsia="ru-RU"/>
        </w:rPr>
      </w:pPr>
      <w:r w:rsidRPr="00BF25AE">
        <w:rPr>
          <w:rFonts w:ascii="Times New Roman" w:eastAsia="Times New Roman" w:hAnsi="Times New Roman" w:cs="Times New Roman"/>
          <w:b/>
          <w:bCs/>
          <w:sz w:val="28"/>
          <w:szCs w:val="28"/>
          <w:lang w:eastAsia="ru-RU"/>
        </w:rPr>
        <w:lastRenderedPageBreak/>
        <w:t>Мазмұны</w:t>
      </w:r>
    </w:p>
    <w:p w:rsidR="00AC60FA" w:rsidRPr="00BF25AE" w:rsidRDefault="00AC60FA" w:rsidP="00222DE4">
      <w:pPr>
        <w:shd w:val="clear" w:color="auto" w:fill="FFFFFF"/>
        <w:spacing w:after="0" w:line="240" w:lineRule="auto"/>
        <w:ind w:firstLine="425"/>
        <w:textAlignment w:val="baseline"/>
        <w:outlineLvl w:val="0"/>
        <w:rPr>
          <w:rFonts w:ascii="Times New Roman" w:eastAsia="Times New Roman" w:hAnsi="Times New Roman" w:cs="Times New Roman"/>
          <w:b/>
          <w:bCs/>
          <w:kern w:val="36"/>
          <w:sz w:val="28"/>
          <w:szCs w:val="28"/>
          <w:lang w:val="kk-KZ" w:eastAsia="ru-RU"/>
        </w:rPr>
      </w:pPr>
    </w:p>
    <w:tbl>
      <w:tblPr>
        <w:tblStyle w:val="a6"/>
        <w:tblW w:w="0" w:type="auto"/>
        <w:tblLook w:val="04A0"/>
      </w:tblPr>
      <w:tblGrid>
        <w:gridCol w:w="534"/>
        <w:gridCol w:w="8221"/>
        <w:gridCol w:w="816"/>
      </w:tblGrid>
      <w:tr w:rsidR="00BF25AE" w:rsidRPr="00BF25AE" w:rsidTr="00AB3D17">
        <w:tc>
          <w:tcPr>
            <w:tcW w:w="534" w:type="dxa"/>
          </w:tcPr>
          <w:p w:rsidR="00AC60FA" w:rsidRPr="00BF25AE" w:rsidRDefault="00AC60FA" w:rsidP="00222DE4">
            <w:pPr>
              <w:textAlignment w:val="baseline"/>
              <w:outlineLvl w:val="0"/>
              <w:rPr>
                <w:rFonts w:ascii="Times New Roman" w:eastAsia="Times New Roman" w:hAnsi="Times New Roman" w:cs="Times New Roman"/>
                <w:bCs/>
                <w:kern w:val="36"/>
                <w:sz w:val="28"/>
                <w:szCs w:val="28"/>
                <w:lang w:eastAsia="ru-RU"/>
              </w:rPr>
            </w:pPr>
          </w:p>
        </w:tc>
        <w:tc>
          <w:tcPr>
            <w:tcW w:w="8221" w:type="dxa"/>
          </w:tcPr>
          <w:p w:rsidR="00AC60FA" w:rsidRPr="00BF25AE" w:rsidRDefault="00AC60FA" w:rsidP="00222DE4">
            <w:pPr>
              <w:textAlignment w:val="baseline"/>
              <w:outlineLvl w:val="0"/>
              <w:rPr>
                <w:rFonts w:ascii="Times New Roman" w:eastAsia="Times New Roman" w:hAnsi="Times New Roman" w:cs="Times New Roman"/>
                <w:bCs/>
                <w:kern w:val="36"/>
                <w:sz w:val="28"/>
                <w:szCs w:val="28"/>
                <w:lang w:val="kk-KZ" w:eastAsia="ru-RU"/>
              </w:rPr>
            </w:pPr>
            <w:r w:rsidRPr="00BF25AE">
              <w:rPr>
                <w:rFonts w:ascii="Times New Roman" w:eastAsia="Times New Roman" w:hAnsi="Times New Roman" w:cs="Times New Roman"/>
                <w:bCs/>
                <w:kern w:val="36"/>
                <w:sz w:val="28"/>
                <w:szCs w:val="28"/>
                <w:lang w:val="kk-KZ" w:eastAsia="ru-RU"/>
              </w:rPr>
              <w:t>Кіріспе</w:t>
            </w:r>
          </w:p>
        </w:tc>
        <w:tc>
          <w:tcPr>
            <w:tcW w:w="816" w:type="dxa"/>
          </w:tcPr>
          <w:p w:rsidR="00AC60FA" w:rsidRPr="00E84F71" w:rsidRDefault="00DE665A" w:rsidP="00222DE4">
            <w:pPr>
              <w:textAlignment w:val="baseline"/>
              <w:outlineLvl w:val="0"/>
              <w:rPr>
                <w:rFonts w:ascii="Times New Roman" w:eastAsia="Times New Roman" w:hAnsi="Times New Roman" w:cs="Times New Roman"/>
                <w:bCs/>
                <w:kern w:val="36"/>
                <w:sz w:val="28"/>
                <w:szCs w:val="28"/>
                <w:lang w:val="en-US" w:eastAsia="ru-RU"/>
              </w:rPr>
            </w:pPr>
            <w:r>
              <w:rPr>
                <w:rFonts w:ascii="Times New Roman" w:eastAsia="Times New Roman" w:hAnsi="Times New Roman" w:cs="Times New Roman"/>
                <w:bCs/>
                <w:kern w:val="36"/>
                <w:sz w:val="28"/>
                <w:szCs w:val="28"/>
                <w:lang w:val="en-US" w:eastAsia="ru-RU"/>
              </w:rPr>
              <w:t>4</w:t>
            </w:r>
          </w:p>
        </w:tc>
      </w:tr>
      <w:tr w:rsidR="00BF25AE" w:rsidRPr="00BF25AE" w:rsidTr="00AB3D17">
        <w:tc>
          <w:tcPr>
            <w:tcW w:w="534" w:type="dxa"/>
          </w:tcPr>
          <w:p w:rsidR="00AC60FA" w:rsidRPr="00BF25AE" w:rsidRDefault="00BF25AE"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1</w:t>
            </w:r>
          </w:p>
        </w:tc>
        <w:tc>
          <w:tcPr>
            <w:tcW w:w="8221" w:type="dxa"/>
          </w:tcPr>
          <w:p w:rsidR="00AC60FA" w:rsidRPr="00BF25AE" w:rsidRDefault="00BF25AE" w:rsidP="00BF25AE">
            <w:pPr>
              <w:jc w:val="both"/>
              <w:textAlignment w:val="baseline"/>
              <w:outlineLvl w:val="1"/>
              <w:rPr>
                <w:rFonts w:ascii="Times New Roman" w:eastAsia="Times New Roman" w:hAnsi="Times New Roman" w:cs="Times New Roman"/>
                <w:bCs/>
                <w:kern w:val="36"/>
                <w:sz w:val="28"/>
                <w:szCs w:val="28"/>
                <w:lang w:eastAsia="ru-RU"/>
              </w:rPr>
            </w:pPr>
            <w:r w:rsidRPr="00BF25AE">
              <w:rPr>
                <w:rFonts w:ascii="Times New Roman" w:eastAsia="Times New Roman" w:hAnsi="Times New Roman" w:cs="Times New Roman"/>
                <w:bCs/>
                <w:sz w:val="28"/>
                <w:szCs w:val="28"/>
                <w:lang w:eastAsia="ru-RU"/>
              </w:rPr>
              <w:t>Іскерлік ойын әдісі</w:t>
            </w:r>
          </w:p>
        </w:tc>
        <w:tc>
          <w:tcPr>
            <w:tcW w:w="816" w:type="dxa"/>
          </w:tcPr>
          <w:p w:rsidR="00AC60FA" w:rsidRPr="00E84F71" w:rsidRDefault="00DE665A" w:rsidP="00222DE4">
            <w:pPr>
              <w:textAlignment w:val="baseline"/>
              <w:outlineLvl w:val="0"/>
              <w:rPr>
                <w:rFonts w:ascii="Times New Roman" w:eastAsia="Times New Roman" w:hAnsi="Times New Roman" w:cs="Times New Roman"/>
                <w:bCs/>
                <w:kern w:val="36"/>
                <w:sz w:val="28"/>
                <w:szCs w:val="28"/>
                <w:lang w:val="en-US" w:eastAsia="ru-RU"/>
              </w:rPr>
            </w:pPr>
            <w:r>
              <w:rPr>
                <w:rFonts w:ascii="Times New Roman" w:eastAsia="Times New Roman" w:hAnsi="Times New Roman" w:cs="Times New Roman"/>
                <w:bCs/>
                <w:kern w:val="36"/>
                <w:sz w:val="28"/>
                <w:szCs w:val="28"/>
                <w:lang w:val="en-US" w:eastAsia="ru-RU"/>
              </w:rPr>
              <w:t>6</w:t>
            </w:r>
          </w:p>
        </w:tc>
      </w:tr>
      <w:tr w:rsidR="00BF25AE" w:rsidRPr="005C554C" w:rsidTr="00AB3D17">
        <w:tc>
          <w:tcPr>
            <w:tcW w:w="534" w:type="dxa"/>
          </w:tcPr>
          <w:p w:rsidR="00AC60FA" w:rsidRPr="00BF25AE" w:rsidRDefault="00BF25AE"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2</w:t>
            </w:r>
          </w:p>
        </w:tc>
        <w:tc>
          <w:tcPr>
            <w:tcW w:w="8221" w:type="dxa"/>
          </w:tcPr>
          <w:p w:rsidR="00AC60FA" w:rsidRPr="0056350F" w:rsidRDefault="0056350F" w:rsidP="00222DE4">
            <w:pPr>
              <w:textAlignment w:val="baseline"/>
              <w:outlineLvl w:val="0"/>
              <w:rPr>
                <w:rFonts w:ascii="Times New Roman" w:eastAsia="Times New Roman" w:hAnsi="Times New Roman" w:cs="Times New Roman"/>
                <w:bCs/>
                <w:kern w:val="36"/>
                <w:sz w:val="28"/>
                <w:szCs w:val="28"/>
                <w:lang w:val="kk-KZ" w:eastAsia="ru-RU"/>
              </w:rPr>
            </w:pPr>
            <w:r w:rsidRPr="0056350F">
              <w:rPr>
                <w:rFonts w:ascii="Times New Roman" w:eastAsia="Times New Roman" w:hAnsi="Times New Roman" w:cs="Times New Roman"/>
                <w:sz w:val="28"/>
                <w:szCs w:val="28"/>
                <w:lang w:val="kk-KZ" w:eastAsia="ru-RU"/>
              </w:rPr>
              <w:t>Микробиология және вирусология ғылымының дамуы жөнінен жалпы мәлімет</w:t>
            </w:r>
          </w:p>
        </w:tc>
        <w:tc>
          <w:tcPr>
            <w:tcW w:w="816" w:type="dxa"/>
          </w:tcPr>
          <w:p w:rsidR="005C554C" w:rsidRPr="00DE665A" w:rsidRDefault="005C554C" w:rsidP="00222DE4">
            <w:pPr>
              <w:textAlignment w:val="baseline"/>
              <w:outlineLvl w:val="0"/>
              <w:rPr>
                <w:rFonts w:ascii="Times New Roman" w:eastAsia="Times New Roman" w:hAnsi="Times New Roman" w:cs="Times New Roman"/>
                <w:bCs/>
                <w:kern w:val="36"/>
                <w:sz w:val="28"/>
                <w:szCs w:val="28"/>
                <w:lang w:val="kk-KZ" w:eastAsia="ru-RU"/>
              </w:rPr>
            </w:pPr>
          </w:p>
          <w:p w:rsidR="00AC60FA" w:rsidRPr="005C554C" w:rsidRDefault="005C554C" w:rsidP="00222DE4">
            <w:pPr>
              <w:textAlignment w:val="baseline"/>
              <w:outlineLvl w:val="0"/>
              <w:rPr>
                <w:rFonts w:ascii="Times New Roman" w:eastAsia="Times New Roman" w:hAnsi="Times New Roman" w:cs="Times New Roman"/>
                <w:bCs/>
                <w:kern w:val="36"/>
                <w:sz w:val="28"/>
                <w:szCs w:val="28"/>
                <w:lang w:val="en-US" w:eastAsia="ru-RU"/>
              </w:rPr>
            </w:pPr>
            <w:r>
              <w:rPr>
                <w:rFonts w:ascii="Times New Roman" w:eastAsia="Times New Roman" w:hAnsi="Times New Roman" w:cs="Times New Roman"/>
                <w:bCs/>
                <w:kern w:val="36"/>
                <w:sz w:val="28"/>
                <w:szCs w:val="28"/>
                <w:lang w:val="en-US" w:eastAsia="ru-RU"/>
              </w:rPr>
              <w:t>19</w:t>
            </w:r>
          </w:p>
        </w:tc>
      </w:tr>
      <w:tr w:rsidR="00BF25AE" w:rsidRPr="00BF25AE" w:rsidTr="00AB3D17">
        <w:tc>
          <w:tcPr>
            <w:tcW w:w="534" w:type="dxa"/>
          </w:tcPr>
          <w:p w:rsidR="00AC60FA" w:rsidRPr="00BF25AE" w:rsidRDefault="00BF25AE"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3</w:t>
            </w:r>
          </w:p>
        </w:tc>
        <w:tc>
          <w:tcPr>
            <w:tcW w:w="8221" w:type="dxa"/>
          </w:tcPr>
          <w:p w:rsidR="00AC60FA" w:rsidRPr="00AB3D17" w:rsidRDefault="00AB3D17"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Іскерлік ойын жоспары</w:t>
            </w:r>
          </w:p>
        </w:tc>
        <w:tc>
          <w:tcPr>
            <w:tcW w:w="816" w:type="dxa"/>
          </w:tcPr>
          <w:p w:rsidR="00AC60FA" w:rsidRPr="00E84F71" w:rsidRDefault="005C554C" w:rsidP="00222DE4">
            <w:pPr>
              <w:textAlignment w:val="baseline"/>
              <w:outlineLvl w:val="0"/>
              <w:rPr>
                <w:rFonts w:ascii="Times New Roman" w:eastAsia="Times New Roman" w:hAnsi="Times New Roman" w:cs="Times New Roman"/>
                <w:bCs/>
                <w:kern w:val="36"/>
                <w:sz w:val="28"/>
                <w:szCs w:val="28"/>
                <w:lang w:val="en-US" w:eastAsia="ru-RU"/>
              </w:rPr>
            </w:pPr>
            <w:r>
              <w:rPr>
                <w:rFonts w:ascii="Times New Roman" w:eastAsia="Times New Roman" w:hAnsi="Times New Roman" w:cs="Times New Roman"/>
                <w:bCs/>
                <w:kern w:val="36"/>
                <w:sz w:val="28"/>
                <w:szCs w:val="28"/>
                <w:lang w:val="en-US" w:eastAsia="ru-RU"/>
              </w:rPr>
              <w:t>25</w:t>
            </w:r>
          </w:p>
        </w:tc>
      </w:tr>
      <w:tr w:rsidR="00BF25AE" w:rsidRPr="00BF25AE" w:rsidTr="00AB3D17">
        <w:tc>
          <w:tcPr>
            <w:tcW w:w="534" w:type="dxa"/>
          </w:tcPr>
          <w:p w:rsidR="00AC60FA" w:rsidRPr="00BF25AE" w:rsidRDefault="00BF25AE"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4</w:t>
            </w:r>
          </w:p>
        </w:tc>
        <w:tc>
          <w:tcPr>
            <w:tcW w:w="8221" w:type="dxa"/>
          </w:tcPr>
          <w:p w:rsidR="00AC60FA" w:rsidRPr="00AB3D17" w:rsidRDefault="00AB3D17"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Тапсырма</w:t>
            </w:r>
          </w:p>
        </w:tc>
        <w:tc>
          <w:tcPr>
            <w:tcW w:w="816" w:type="dxa"/>
          </w:tcPr>
          <w:p w:rsidR="00AC60FA" w:rsidRPr="00E84F71" w:rsidRDefault="005C554C" w:rsidP="00222DE4">
            <w:pPr>
              <w:textAlignment w:val="baseline"/>
              <w:outlineLvl w:val="0"/>
              <w:rPr>
                <w:rFonts w:ascii="Times New Roman" w:eastAsia="Times New Roman" w:hAnsi="Times New Roman" w:cs="Times New Roman"/>
                <w:bCs/>
                <w:kern w:val="36"/>
                <w:sz w:val="28"/>
                <w:szCs w:val="28"/>
                <w:lang w:val="en-US" w:eastAsia="ru-RU"/>
              </w:rPr>
            </w:pPr>
            <w:r>
              <w:rPr>
                <w:rFonts w:ascii="Times New Roman" w:eastAsia="Times New Roman" w:hAnsi="Times New Roman" w:cs="Times New Roman"/>
                <w:bCs/>
                <w:kern w:val="36"/>
                <w:sz w:val="28"/>
                <w:szCs w:val="28"/>
                <w:lang w:val="en-US" w:eastAsia="ru-RU"/>
              </w:rPr>
              <w:t>27</w:t>
            </w:r>
          </w:p>
        </w:tc>
      </w:tr>
      <w:tr w:rsidR="00AB3D17" w:rsidRPr="00BF25AE" w:rsidTr="00AB3D17">
        <w:tc>
          <w:tcPr>
            <w:tcW w:w="534" w:type="dxa"/>
          </w:tcPr>
          <w:p w:rsidR="00AB3D17" w:rsidRDefault="00AB3D17"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5</w:t>
            </w:r>
          </w:p>
        </w:tc>
        <w:tc>
          <w:tcPr>
            <w:tcW w:w="8221" w:type="dxa"/>
          </w:tcPr>
          <w:p w:rsidR="00AB3D17" w:rsidRDefault="00AB3D17"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Мақсаты</w:t>
            </w:r>
          </w:p>
        </w:tc>
        <w:tc>
          <w:tcPr>
            <w:tcW w:w="816" w:type="dxa"/>
          </w:tcPr>
          <w:p w:rsidR="00AB3D17" w:rsidRPr="00E84F71" w:rsidRDefault="005C554C" w:rsidP="00222DE4">
            <w:pPr>
              <w:textAlignment w:val="baseline"/>
              <w:outlineLvl w:val="0"/>
              <w:rPr>
                <w:rFonts w:ascii="Times New Roman" w:eastAsia="Times New Roman" w:hAnsi="Times New Roman" w:cs="Times New Roman"/>
                <w:bCs/>
                <w:kern w:val="36"/>
                <w:sz w:val="28"/>
                <w:szCs w:val="28"/>
                <w:lang w:val="en-US" w:eastAsia="ru-RU"/>
              </w:rPr>
            </w:pPr>
            <w:r>
              <w:rPr>
                <w:rFonts w:ascii="Times New Roman" w:eastAsia="Times New Roman" w:hAnsi="Times New Roman" w:cs="Times New Roman"/>
                <w:bCs/>
                <w:kern w:val="36"/>
                <w:sz w:val="28"/>
                <w:szCs w:val="28"/>
                <w:lang w:val="en-US" w:eastAsia="ru-RU"/>
              </w:rPr>
              <w:t>29</w:t>
            </w:r>
          </w:p>
        </w:tc>
      </w:tr>
      <w:tr w:rsidR="00AB3D17" w:rsidRPr="00BF25AE" w:rsidTr="00AB3D17">
        <w:tc>
          <w:tcPr>
            <w:tcW w:w="534" w:type="dxa"/>
          </w:tcPr>
          <w:p w:rsidR="00AB3D17" w:rsidRDefault="00AB3D17"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6</w:t>
            </w:r>
          </w:p>
        </w:tc>
        <w:tc>
          <w:tcPr>
            <w:tcW w:w="8221" w:type="dxa"/>
          </w:tcPr>
          <w:p w:rsidR="00AB3D17" w:rsidRDefault="00AB3D17"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Қорытынды</w:t>
            </w:r>
          </w:p>
        </w:tc>
        <w:tc>
          <w:tcPr>
            <w:tcW w:w="816" w:type="dxa"/>
          </w:tcPr>
          <w:p w:rsidR="00AB3D17" w:rsidRPr="00E84F71" w:rsidRDefault="005C554C" w:rsidP="00222DE4">
            <w:pPr>
              <w:textAlignment w:val="baseline"/>
              <w:outlineLvl w:val="0"/>
              <w:rPr>
                <w:rFonts w:ascii="Times New Roman" w:eastAsia="Times New Roman" w:hAnsi="Times New Roman" w:cs="Times New Roman"/>
                <w:bCs/>
                <w:kern w:val="36"/>
                <w:sz w:val="28"/>
                <w:szCs w:val="28"/>
                <w:lang w:val="en-US" w:eastAsia="ru-RU"/>
              </w:rPr>
            </w:pPr>
            <w:r>
              <w:rPr>
                <w:rFonts w:ascii="Times New Roman" w:eastAsia="Times New Roman" w:hAnsi="Times New Roman" w:cs="Times New Roman"/>
                <w:bCs/>
                <w:kern w:val="36"/>
                <w:sz w:val="28"/>
                <w:szCs w:val="28"/>
                <w:lang w:val="en-US" w:eastAsia="ru-RU"/>
              </w:rPr>
              <w:t>29</w:t>
            </w:r>
          </w:p>
        </w:tc>
      </w:tr>
      <w:tr w:rsidR="00AB3D17" w:rsidRPr="00BF25AE" w:rsidTr="00AB3D17">
        <w:tc>
          <w:tcPr>
            <w:tcW w:w="534" w:type="dxa"/>
          </w:tcPr>
          <w:p w:rsidR="00AB3D17" w:rsidRDefault="00AB3D17"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7</w:t>
            </w:r>
          </w:p>
        </w:tc>
        <w:tc>
          <w:tcPr>
            <w:tcW w:w="8221" w:type="dxa"/>
          </w:tcPr>
          <w:p w:rsidR="00AB3D17" w:rsidRDefault="00AB3D17"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Бағалау критерийлері</w:t>
            </w:r>
          </w:p>
        </w:tc>
        <w:tc>
          <w:tcPr>
            <w:tcW w:w="816" w:type="dxa"/>
          </w:tcPr>
          <w:p w:rsidR="00AB3D17" w:rsidRPr="00E84F71" w:rsidRDefault="005C554C" w:rsidP="00222DE4">
            <w:pPr>
              <w:textAlignment w:val="baseline"/>
              <w:outlineLvl w:val="0"/>
              <w:rPr>
                <w:rFonts w:ascii="Times New Roman" w:eastAsia="Times New Roman" w:hAnsi="Times New Roman" w:cs="Times New Roman"/>
                <w:bCs/>
                <w:kern w:val="36"/>
                <w:sz w:val="28"/>
                <w:szCs w:val="28"/>
                <w:lang w:val="en-US" w:eastAsia="ru-RU"/>
              </w:rPr>
            </w:pPr>
            <w:r>
              <w:rPr>
                <w:rFonts w:ascii="Times New Roman" w:eastAsia="Times New Roman" w:hAnsi="Times New Roman" w:cs="Times New Roman"/>
                <w:bCs/>
                <w:kern w:val="36"/>
                <w:sz w:val="28"/>
                <w:szCs w:val="28"/>
                <w:lang w:val="en-US" w:eastAsia="ru-RU"/>
              </w:rPr>
              <w:t>30</w:t>
            </w:r>
          </w:p>
        </w:tc>
      </w:tr>
      <w:tr w:rsidR="00AB3D17" w:rsidRPr="00BF25AE" w:rsidTr="00AB3D17">
        <w:tc>
          <w:tcPr>
            <w:tcW w:w="534" w:type="dxa"/>
          </w:tcPr>
          <w:p w:rsidR="00AB3D17" w:rsidRDefault="00AB3D17" w:rsidP="00222DE4">
            <w:pPr>
              <w:textAlignment w:val="baseline"/>
              <w:outlineLvl w:val="0"/>
              <w:rPr>
                <w:rFonts w:ascii="Times New Roman" w:eastAsia="Times New Roman" w:hAnsi="Times New Roman" w:cs="Times New Roman"/>
                <w:bCs/>
                <w:kern w:val="36"/>
                <w:sz w:val="28"/>
                <w:szCs w:val="28"/>
                <w:lang w:val="kk-KZ" w:eastAsia="ru-RU"/>
              </w:rPr>
            </w:pPr>
          </w:p>
        </w:tc>
        <w:tc>
          <w:tcPr>
            <w:tcW w:w="8221" w:type="dxa"/>
          </w:tcPr>
          <w:p w:rsidR="00AB3D17" w:rsidRDefault="00AB3D17" w:rsidP="00222DE4">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kk-KZ" w:eastAsia="ru-RU"/>
              </w:rPr>
              <w:t>Пайдаланылған әдебиеттер</w:t>
            </w:r>
          </w:p>
        </w:tc>
        <w:tc>
          <w:tcPr>
            <w:tcW w:w="816" w:type="dxa"/>
          </w:tcPr>
          <w:p w:rsidR="00AB3D17" w:rsidRPr="00C042EC" w:rsidRDefault="005C554C" w:rsidP="00C042EC">
            <w:pPr>
              <w:textAlignment w:val="baseline"/>
              <w:outlineLvl w:val="0"/>
              <w:rPr>
                <w:rFonts w:ascii="Times New Roman" w:eastAsia="Times New Roman" w:hAnsi="Times New Roman" w:cs="Times New Roman"/>
                <w:bCs/>
                <w:kern w:val="36"/>
                <w:sz w:val="28"/>
                <w:szCs w:val="28"/>
                <w:lang w:val="kk-KZ" w:eastAsia="ru-RU"/>
              </w:rPr>
            </w:pPr>
            <w:r>
              <w:rPr>
                <w:rFonts w:ascii="Times New Roman" w:eastAsia="Times New Roman" w:hAnsi="Times New Roman" w:cs="Times New Roman"/>
                <w:bCs/>
                <w:kern w:val="36"/>
                <w:sz w:val="28"/>
                <w:szCs w:val="28"/>
                <w:lang w:val="en-US" w:eastAsia="ru-RU"/>
              </w:rPr>
              <w:t>3</w:t>
            </w:r>
            <w:r w:rsidR="00C042EC">
              <w:rPr>
                <w:rFonts w:ascii="Times New Roman" w:eastAsia="Times New Roman" w:hAnsi="Times New Roman" w:cs="Times New Roman"/>
                <w:bCs/>
                <w:kern w:val="36"/>
                <w:sz w:val="28"/>
                <w:szCs w:val="28"/>
                <w:lang w:val="kk-KZ" w:eastAsia="ru-RU"/>
              </w:rPr>
              <w:t>0</w:t>
            </w:r>
          </w:p>
        </w:tc>
      </w:tr>
    </w:tbl>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Pr="00BF25AE" w:rsidRDefault="00BF25AE"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AC60FA" w:rsidRPr="00BF25AE" w:rsidRDefault="00AC60FA" w:rsidP="00222DE4">
      <w:pPr>
        <w:spacing w:after="0" w:line="240" w:lineRule="auto"/>
        <w:ind w:firstLine="425"/>
        <w:textAlignment w:val="baseline"/>
        <w:rPr>
          <w:rFonts w:ascii="Times New Roman" w:eastAsia="Times New Roman" w:hAnsi="Times New Roman" w:cs="Times New Roman"/>
          <w:sz w:val="28"/>
          <w:szCs w:val="28"/>
          <w:lang w:val="kk-KZ" w:eastAsia="ru-RU"/>
        </w:rPr>
      </w:pPr>
    </w:p>
    <w:p w:rsidR="00BF25AE" w:rsidRDefault="00BF25AE" w:rsidP="00222DE4">
      <w:pPr>
        <w:spacing w:after="0" w:line="240" w:lineRule="auto"/>
        <w:ind w:firstLine="425"/>
        <w:textAlignment w:val="baseline"/>
        <w:rPr>
          <w:rFonts w:ascii="Times New Roman" w:eastAsia="Times New Roman" w:hAnsi="Times New Roman" w:cs="Times New Roman"/>
          <w:sz w:val="28"/>
          <w:szCs w:val="28"/>
          <w:lang w:val="en-US" w:eastAsia="ru-RU"/>
        </w:rPr>
      </w:pPr>
    </w:p>
    <w:p w:rsidR="00486A6B" w:rsidRPr="00486A6B" w:rsidRDefault="00486A6B" w:rsidP="00222DE4">
      <w:pPr>
        <w:spacing w:after="0" w:line="240" w:lineRule="auto"/>
        <w:ind w:firstLine="425"/>
        <w:textAlignment w:val="baseline"/>
        <w:rPr>
          <w:rFonts w:ascii="Times New Roman" w:eastAsia="Times New Roman" w:hAnsi="Times New Roman" w:cs="Times New Roman"/>
          <w:sz w:val="28"/>
          <w:szCs w:val="28"/>
          <w:lang w:val="en-US" w:eastAsia="ru-RU"/>
        </w:rPr>
      </w:pPr>
    </w:p>
    <w:p w:rsidR="00BF25AE" w:rsidRPr="00BF25AE" w:rsidRDefault="00BF25AE" w:rsidP="00BF25AE">
      <w:pPr>
        <w:spacing w:after="0" w:line="240" w:lineRule="auto"/>
        <w:ind w:firstLine="425"/>
        <w:jc w:val="center"/>
        <w:textAlignment w:val="baseline"/>
        <w:rPr>
          <w:rFonts w:ascii="Times New Roman" w:eastAsia="Times New Roman" w:hAnsi="Times New Roman" w:cs="Times New Roman"/>
          <w:b/>
          <w:sz w:val="28"/>
          <w:szCs w:val="28"/>
          <w:lang w:val="kk-KZ" w:eastAsia="ru-RU"/>
        </w:rPr>
      </w:pPr>
      <w:r w:rsidRPr="00BF25AE">
        <w:rPr>
          <w:rFonts w:ascii="Times New Roman" w:eastAsia="Times New Roman" w:hAnsi="Times New Roman" w:cs="Times New Roman"/>
          <w:b/>
          <w:sz w:val="28"/>
          <w:szCs w:val="28"/>
          <w:lang w:val="kk-KZ" w:eastAsia="ru-RU"/>
        </w:rPr>
        <w:lastRenderedPageBreak/>
        <w:t>Кіріспе</w:t>
      </w:r>
    </w:p>
    <w:p w:rsidR="00BF25AE" w:rsidRPr="00BF25AE" w:rsidRDefault="00BF25AE" w:rsidP="00BF25AE">
      <w:pPr>
        <w:spacing w:after="0" w:line="240" w:lineRule="auto"/>
        <w:ind w:firstLine="425"/>
        <w:jc w:val="center"/>
        <w:textAlignment w:val="baseline"/>
        <w:rPr>
          <w:rFonts w:ascii="Times New Roman" w:eastAsia="Times New Roman" w:hAnsi="Times New Roman" w:cs="Times New Roman"/>
          <w:b/>
          <w:sz w:val="28"/>
          <w:szCs w:val="28"/>
          <w:lang w:val="kk-KZ" w:eastAsia="ru-RU"/>
        </w:rPr>
      </w:pPr>
    </w:p>
    <w:p w:rsidR="00BF25AE" w:rsidRPr="00BF25AE" w:rsidRDefault="00BF25AE" w:rsidP="00BF25AE">
      <w:pPr>
        <w:spacing w:after="0" w:line="240" w:lineRule="auto"/>
        <w:ind w:firstLine="425"/>
        <w:jc w:val="center"/>
        <w:textAlignment w:val="baseline"/>
        <w:rPr>
          <w:rFonts w:ascii="Times New Roman" w:eastAsia="Times New Roman" w:hAnsi="Times New Roman" w:cs="Times New Roman"/>
          <w:b/>
          <w:sz w:val="28"/>
          <w:szCs w:val="28"/>
          <w:lang w:val="kk-KZ" w:eastAsia="ru-RU"/>
        </w:rPr>
      </w:pP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ko-KR"/>
        </w:rPr>
      </w:pPr>
      <w:r w:rsidRPr="00385849">
        <w:rPr>
          <w:rFonts w:ascii="Times New Roman" w:eastAsia="Times New Roman" w:hAnsi="Times New Roman" w:cs="Times New Roman"/>
          <w:sz w:val="28"/>
          <w:szCs w:val="28"/>
          <w:lang w:val="kk-KZ" w:eastAsia="ko-KR"/>
        </w:rPr>
        <w:t>Биохимия, генетика, молекулалық биология, иммунология, микробиология және вирусология сияқты биологиялық ғылымдардың қарқынды дамуы - адам және жануарлардың бұрын қиын</w:t>
      </w:r>
      <w:r w:rsidR="00434228">
        <w:rPr>
          <w:rFonts w:ascii="Times New Roman" w:eastAsia="Times New Roman" w:hAnsi="Times New Roman" w:cs="Times New Roman"/>
          <w:sz w:val="28"/>
          <w:szCs w:val="28"/>
          <w:lang w:val="kk-KZ" w:eastAsia="ko-KR"/>
        </w:rPr>
        <w:t xml:space="preserve"> жолмен жазылатын ауруларын</w:t>
      </w:r>
      <w:r w:rsidRPr="00385849">
        <w:rPr>
          <w:rFonts w:ascii="Times New Roman" w:eastAsia="Times New Roman" w:hAnsi="Times New Roman" w:cs="Times New Roman"/>
          <w:sz w:val="28"/>
          <w:szCs w:val="28"/>
          <w:lang w:val="kk-KZ" w:eastAsia="ko-KR"/>
        </w:rPr>
        <w:t xml:space="preserve"> емдеу үшін пайдаланылатын жаңа фармацевтік препараттарды өндіруді жүйелі түрде өсіру мақсатында биотехнологияның мүмкіндіктерін арттыруға ықпал етуде.</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ko-KR"/>
        </w:rPr>
      </w:pPr>
      <w:r w:rsidRPr="00385849">
        <w:rPr>
          <w:rFonts w:ascii="Times New Roman" w:eastAsia="Times New Roman" w:hAnsi="Times New Roman" w:cs="Times New Roman"/>
          <w:sz w:val="28"/>
          <w:szCs w:val="28"/>
          <w:lang w:val="kk-KZ" w:eastAsia="ko-KR"/>
        </w:rPr>
        <w:t>Дамыған мемлекеттерде антибиотиктер, инсулин, интерферондар және вакциналар мен моноклональды антиденелерді өндіру тұрақты жолға қойылған. Ал, Қазақстанда микробиология және вирусология биотехнологияның даму тенденциясы бұрынғымен салыстырғанда әлдеқайда нығаю үстінде. Яғни, қазіргі кезде инфекцияға, қатерлі ісік және басқа да ауруларға қарсы адам организмінің қорғаныштық қасиетін арттыратын  табиғи қосылыстарды анықтау мақсатында зерттеулер ауқымды жүргізіліп жатыр. Бірақ, еліміздің осы бағыттағы экономикасының ілгерілеуіне  жоғарғы дәрежелі мамандар қажет.</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 xml:space="preserve"> Микробиология және вирусология пәнін биотехнология  мамандықтарына жоғары   білім беру жүйесінде   маңызы үлкен пәндердің   қатарына жатқызуға болады.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Биотехнологияның  жалпы және бірыңғай мәселелерін шешу барысында төмендегі білімдер жүйесі мен  практикалық дағдырларға  аса назар аудару қажет:</w:t>
      </w:r>
    </w:p>
    <w:p w:rsidR="00385849" w:rsidRPr="00385849" w:rsidRDefault="00385849" w:rsidP="0058088A">
      <w:pPr>
        <w:numPr>
          <w:ilvl w:val="0"/>
          <w:numId w:val="14"/>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Микробиология және вирусология биотехнологияның негізгі терминдері  мен оның түсініктерін білу;</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color w:val="000000"/>
          <w:sz w:val="28"/>
          <w:szCs w:val="28"/>
          <w:lang w:val="kk-KZ" w:eastAsia="ko-KR"/>
        </w:rPr>
        <w:t xml:space="preserve">-  микробтардың даму теориясының негіздерін, оларды өсірудің әртүрлі тәсілдерін және заңдылықтарын; </w:t>
      </w:r>
    </w:p>
    <w:p w:rsidR="00385849" w:rsidRPr="00385849" w:rsidRDefault="00385849" w:rsidP="0058088A">
      <w:pPr>
        <w:spacing w:after="0" w:line="240" w:lineRule="auto"/>
        <w:ind w:firstLine="567"/>
        <w:jc w:val="both"/>
        <w:rPr>
          <w:rFonts w:ascii="Times New Roman" w:eastAsia="Times New Roman" w:hAnsi="Times New Roman" w:cs="Times New Roman"/>
          <w:color w:val="000000"/>
          <w:sz w:val="28"/>
          <w:szCs w:val="28"/>
          <w:lang w:val="kk-KZ" w:eastAsia="ko-KR"/>
        </w:rPr>
      </w:pPr>
      <w:r w:rsidRPr="00385849">
        <w:rPr>
          <w:rFonts w:ascii="Times New Roman" w:eastAsia="Times New Roman" w:hAnsi="Times New Roman" w:cs="Times New Roman"/>
          <w:color w:val="000000"/>
          <w:sz w:val="28"/>
          <w:szCs w:val="28"/>
          <w:lang w:val="kk-KZ" w:eastAsia="ko-KR"/>
        </w:rPr>
        <w:t>- зат алмасудың негізгі және қосымша жолдарын;</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color w:val="000000"/>
          <w:sz w:val="28"/>
          <w:szCs w:val="28"/>
          <w:lang w:val="kk-KZ" w:eastAsia="ko-KR"/>
        </w:rPr>
        <w:t xml:space="preserve"> - биолгиялық белсенді заттар өндірісінде микробтарды пайдаланудың мүмкіншіліктерін білу және игеру. </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 xml:space="preserve">Осы ұсынылып отырған </w:t>
      </w:r>
      <w:r>
        <w:rPr>
          <w:rFonts w:ascii="Times New Roman" w:eastAsia="Times New Roman" w:hAnsi="Times New Roman" w:cs="Times New Roman"/>
          <w:sz w:val="28"/>
          <w:szCs w:val="28"/>
          <w:lang w:val="kk-KZ" w:eastAsia="ru-RU"/>
        </w:rPr>
        <w:t xml:space="preserve">іскерлік ойын </w:t>
      </w:r>
      <w:r w:rsidRPr="00385849">
        <w:rPr>
          <w:rFonts w:ascii="Times New Roman" w:eastAsia="Times New Roman" w:hAnsi="Times New Roman" w:cs="Times New Roman"/>
          <w:sz w:val="28"/>
          <w:szCs w:val="28"/>
          <w:lang w:val="kk-KZ" w:eastAsia="ru-RU"/>
        </w:rPr>
        <w:t xml:space="preserve">  микробиология және вирусология пәнінің негізін  оқып-үйренуге, теориялық білімді  жетілдіре түсуге мүмкіндік береді. </w:t>
      </w:r>
    </w:p>
    <w:p w:rsidR="00BF25AE" w:rsidRPr="00BF25AE" w:rsidRDefault="00385849" w:rsidP="0058088A">
      <w:pPr>
        <w:tabs>
          <w:tab w:val="center" w:pos="5089"/>
          <w:tab w:val="left" w:pos="6060"/>
        </w:tabs>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b/>
          <w:spacing w:val="5"/>
          <w:sz w:val="28"/>
          <w:szCs w:val="28"/>
          <w:lang w:val="kk-KZ" w:eastAsia="ru-RU"/>
        </w:rPr>
        <w:tab/>
      </w:r>
      <w:r w:rsidR="00BF25AE" w:rsidRPr="00BF25AE">
        <w:rPr>
          <w:rFonts w:ascii="Times New Roman" w:eastAsia="Times New Roman" w:hAnsi="Times New Roman" w:cs="Times New Roman"/>
          <w:sz w:val="28"/>
          <w:szCs w:val="28"/>
          <w:lang w:val="kk-KZ" w:eastAsia="ru-RU"/>
        </w:rPr>
        <w:t xml:space="preserve">Іскерлік ойын – нақты өндірістік (басқарушылық немесе экономикалық) жағдайға еліктеу. </w:t>
      </w:r>
      <w:r w:rsidR="00BF25AE" w:rsidRPr="0058088A">
        <w:rPr>
          <w:rFonts w:ascii="Times New Roman" w:eastAsia="Times New Roman" w:hAnsi="Times New Roman" w:cs="Times New Roman"/>
          <w:sz w:val="28"/>
          <w:szCs w:val="28"/>
          <w:lang w:val="kk-KZ" w:eastAsia="ru-RU"/>
        </w:rPr>
        <w:t>Жұмыс процесінің жеңілдетілген моделін құру әрбір қатысушыға нақты өмірде, бірақ белгілі бір ережелер аясында рөл ойнауға, шешім қабылдауға, әрекеттерді орындауға мүмкіндік береді.</w:t>
      </w:r>
    </w:p>
    <w:p w:rsidR="00BF25AE" w:rsidRPr="00BF25AE" w:rsidRDefault="00BF25AE" w:rsidP="0058088A">
      <w:pPr>
        <w:spacing w:after="0"/>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 xml:space="preserve">Қазіргі заман талабына сай, интерактивті сабақтардың қай – қайсысыда ғылыми дүние танымды </w:t>
      </w:r>
      <w:r w:rsidR="00385849">
        <w:rPr>
          <w:rFonts w:ascii="Times New Roman" w:eastAsia="Times New Roman" w:hAnsi="Times New Roman" w:cs="Times New Roman"/>
          <w:sz w:val="28"/>
          <w:szCs w:val="28"/>
          <w:lang w:val="kk-KZ" w:eastAsia="ru-RU"/>
        </w:rPr>
        <w:t>қалыптастырады.  С</w:t>
      </w:r>
      <w:r w:rsidRPr="00BF25AE">
        <w:rPr>
          <w:rFonts w:ascii="Times New Roman" w:eastAsia="Times New Roman" w:hAnsi="Times New Roman" w:cs="Times New Roman"/>
          <w:sz w:val="28"/>
          <w:szCs w:val="28"/>
          <w:lang w:val="kk-KZ" w:eastAsia="ru-RU"/>
        </w:rPr>
        <w:t>абақтардың бірі – іскерлік ойын сабағы. Іскерлік ойын – бұл іскер өмірде озу мақсатында орындалатын ойын. Іскерлік ойын өмірде болуы мүмкін жағдайларды модельдеуге мүмкіндік беретін оқыту формасы.</w:t>
      </w:r>
    </w:p>
    <w:p w:rsidR="00BF25AE" w:rsidRPr="00BF25AE" w:rsidRDefault="00BF25AE" w:rsidP="0058088A">
      <w:pPr>
        <w:spacing w:after="0"/>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lastRenderedPageBreak/>
        <w:t>Іскерлік ойындар ойын мазмұны бойынша – оқу, ал дидактикалық жеке тұлғаның өзін - өзі дамытуына, өздігінен шығармашылықпен жұмыс істеу қабілетін және біліктіктері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материалдарды жедел әрі сапалы меңгертуге бағытталған.</w:t>
      </w:r>
    </w:p>
    <w:p w:rsidR="00BF25AE" w:rsidRPr="00BF25AE" w:rsidRDefault="00BF25AE" w:rsidP="0058088A">
      <w:pPr>
        <w:spacing w:after="0"/>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 xml:space="preserve">Іскерлік немесе рөлдік ойындар – бұл еліктеуші ойын үлгілері. Оның ішіне мыналар кіреді: дене тірбиесі мен спорт саласының ұйымдары мен мекемелерінде құрылымының еліктеуші үлгісі мен кәсіби жұмыстардың ойын үлгілері.  Оқыту үрдісіндегі бірқатар белсенді түрде қолданылатын әдістер жалпы «іскерлік ойындар» деген атқа ие болды. Бұл ойындардың ішіне рөлдік ойындардың және оған қатысушылардың қарама-қарсы түрлі қызығушылықтары  және ойын барысында немесе ойын аяқталған кезде қандай да бір шешім қабылдауының қажеттіліктері кіретін кешен болып саналады. Рөлдік ойындар жетекшілердің негізгі мына төмендегідей біліктіліктерді қалыптастыруына көмектеседі, олар байланыстырушылық қабілеті, тұрақтылық, кішігірім топта жұмыс жасауға үйренуді, ойлауды өз бетінше орындау жіне т.б. Рөлдік ойындарды өткізген кезде оқытушы ойынның нәтижесінде болжау жасап және сәйкес қорытынды жасауды меңгеруі қажет. </w:t>
      </w:r>
    </w:p>
    <w:p w:rsidR="00BF25AE" w:rsidRPr="00BF25AE" w:rsidRDefault="00BF25AE"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BF25AE" w:rsidRPr="00BF25AE" w:rsidRDefault="00BF25AE"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AC60FA" w:rsidRPr="00BF25AE" w:rsidRDefault="00AC60FA"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AC60FA" w:rsidRPr="00BF25AE" w:rsidRDefault="00AC60FA"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AC60FA" w:rsidRDefault="00AC60FA"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385849" w:rsidRDefault="0038584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385849" w:rsidRDefault="0038584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385849" w:rsidRDefault="0038584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385849" w:rsidRDefault="0038584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385849" w:rsidRDefault="0038584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385849" w:rsidRDefault="0038584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385849" w:rsidRDefault="0038584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385849" w:rsidRDefault="0038584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385849" w:rsidRPr="00BF25AE" w:rsidRDefault="0038584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AC60FA" w:rsidRPr="00BF25AE" w:rsidRDefault="00AC60FA"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AC60FA" w:rsidRPr="00BF25AE" w:rsidRDefault="00AC60FA"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BF25AE" w:rsidRPr="00BF25AE" w:rsidRDefault="00BF25AE"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285710" w:rsidRPr="00486A6B" w:rsidRDefault="00285710" w:rsidP="0058088A">
      <w:pPr>
        <w:spacing w:after="0" w:line="240" w:lineRule="auto"/>
        <w:ind w:firstLine="567"/>
        <w:jc w:val="both"/>
        <w:textAlignment w:val="baseline"/>
        <w:outlineLvl w:val="1"/>
        <w:rPr>
          <w:rFonts w:ascii="Times New Roman" w:eastAsia="Times New Roman" w:hAnsi="Times New Roman" w:cs="Times New Roman"/>
          <w:b/>
          <w:bCs/>
          <w:sz w:val="28"/>
          <w:szCs w:val="28"/>
          <w:lang w:val="kk-KZ" w:eastAsia="ru-RU"/>
        </w:rPr>
      </w:pPr>
    </w:p>
    <w:p w:rsidR="00C95D8F" w:rsidRPr="00486A6B" w:rsidRDefault="00C95D8F" w:rsidP="0058088A">
      <w:pPr>
        <w:spacing w:after="0" w:line="240" w:lineRule="auto"/>
        <w:ind w:firstLine="567"/>
        <w:jc w:val="both"/>
        <w:textAlignment w:val="baseline"/>
        <w:outlineLvl w:val="1"/>
        <w:rPr>
          <w:rFonts w:ascii="Times New Roman" w:eastAsia="Times New Roman" w:hAnsi="Times New Roman" w:cs="Times New Roman"/>
          <w:b/>
          <w:bCs/>
          <w:sz w:val="28"/>
          <w:szCs w:val="28"/>
          <w:lang w:val="kk-KZ" w:eastAsia="ru-RU"/>
        </w:rPr>
      </w:pPr>
    </w:p>
    <w:p w:rsidR="00C95D8F" w:rsidRPr="00486A6B" w:rsidRDefault="00C95D8F" w:rsidP="0058088A">
      <w:pPr>
        <w:spacing w:after="0" w:line="240" w:lineRule="auto"/>
        <w:ind w:firstLine="567"/>
        <w:jc w:val="both"/>
        <w:textAlignment w:val="baseline"/>
        <w:outlineLvl w:val="1"/>
        <w:rPr>
          <w:rFonts w:ascii="Times New Roman" w:eastAsia="Times New Roman" w:hAnsi="Times New Roman" w:cs="Times New Roman"/>
          <w:b/>
          <w:bCs/>
          <w:sz w:val="28"/>
          <w:szCs w:val="28"/>
          <w:lang w:val="kk-KZ" w:eastAsia="ru-RU"/>
        </w:rPr>
      </w:pPr>
    </w:p>
    <w:p w:rsidR="00C95D8F" w:rsidRPr="00486A6B" w:rsidRDefault="00C95D8F" w:rsidP="0058088A">
      <w:pPr>
        <w:spacing w:after="0" w:line="240" w:lineRule="auto"/>
        <w:ind w:firstLine="567"/>
        <w:jc w:val="both"/>
        <w:textAlignment w:val="baseline"/>
        <w:outlineLvl w:val="1"/>
        <w:rPr>
          <w:rFonts w:ascii="Times New Roman" w:eastAsia="Times New Roman" w:hAnsi="Times New Roman" w:cs="Times New Roman"/>
          <w:b/>
          <w:bCs/>
          <w:sz w:val="28"/>
          <w:szCs w:val="28"/>
          <w:lang w:val="kk-KZ" w:eastAsia="ru-RU"/>
        </w:rPr>
      </w:pPr>
    </w:p>
    <w:p w:rsidR="00C95D8F" w:rsidRPr="00486A6B" w:rsidRDefault="00C95D8F" w:rsidP="0058088A">
      <w:pPr>
        <w:spacing w:after="0" w:line="240" w:lineRule="auto"/>
        <w:ind w:firstLine="567"/>
        <w:jc w:val="both"/>
        <w:textAlignment w:val="baseline"/>
        <w:outlineLvl w:val="1"/>
        <w:rPr>
          <w:rFonts w:ascii="Times New Roman" w:eastAsia="Times New Roman" w:hAnsi="Times New Roman" w:cs="Times New Roman"/>
          <w:b/>
          <w:bCs/>
          <w:sz w:val="28"/>
          <w:szCs w:val="28"/>
          <w:lang w:val="kk-KZ" w:eastAsia="ru-RU"/>
        </w:rPr>
      </w:pPr>
    </w:p>
    <w:p w:rsidR="00285710" w:rsidRDefault="00285710" w:rsidP="0058088A">
      <w:pPr>
        <w:spacing w:after="0" w:line="240" w:lineRule="auto"/>
        <w:ind w:firstLine="567"/>
        <w:jc w:val="both"/>
        <w:textAlignment w:val="baseline"/>
        <w:outlineLvl w:val="1"/>
        <w:rPr>
          <w:rFonts w:ascii="Times New Roman" w:eastAsia="Times New Roman" w:hAnsi="Times New Roman" w:cs="Times New Roman"/>
          <w:b/>
          <w:bCs/>
          <w:sz w:val="28"/>
          <w:szCs w:val="28"/>
          <w:lang w:val="kk-KZ" w:eastAsia="ru-RU"/>
        </w:rPr>
      </w:pPr>
    </w:p>
    <w:p w:rsidR="00663DE6" w:rsidRDefault="00AB3D17" w:rsidP="0058088A">
      <w:pPr>
        <w:spacing w:after="0" w:line="240" w:lineRule="auto"/>
        <w:ind w:firstLine="567"/>
        <w:jc w:val="both"/>
        <w:textAlignment w:val="baseline"/>
        <w:outlineLvl w:val="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lastRenderedPageBreak/>
        <w:t xml:space="preserve">1 </w:t>
      </w:r>
      <w:r w:rsidR="00663DE6" w:rsidRPr="00E84F71">
        <w:rPr>
          <w:rFonts w:ascii="Times New Roman" w:eastAsia="Times New Roman" w:hAnsi="Times New Roman" w:cs="Times New Roman"/>
          <w:b/>
          <w:bCs/>
          <w:sz w:val="28"/>
          <w:szCs w:val="28"/>
          <w:lang w:val="kk-KZ" w:eastAsia="ru-RU"/>
        </w:rPr>
        <w:t>Іскерлік ойын әдісі</w:t>
      </w:r>
    </w:p>
    <w:p w:rsidR="00AB3D17" w:rsidRPr="00AB3D17" w:rsidRDefault="00AB3D17" w:rsidP="0058088A">
      <w:pPr>
        <w:spacing w:after="0" w:line="240" w:lineRule="auto"/>
        <w:ind w:firstLine="567"/>
        <w:jc w:val="both"/>
        <w:textAlignment w:val="baseline"/>
        <w:outlineLvl w:val="1"/>
        <w:rPr>
          <w:rFonts w:ascii="Times New Roman" w:eastAsia="Times New Roman" w:hAnsi="Times New Roman" w:cs="Times New Roman"/>
          <w:b/>
          <w:bCs/>
          <w:sz w:val="28"/>
          <w:szCs w:val="28"/>
          <w:lang w:val="kk-KZ" w:eastAsia="ru-RU"/>
        </w:rPr>
      </w:pPr>
    </w:p>
    <w:p w:rsidR="00663DE6" w:rsidRPr="00BF25AE" w:rsidRDefault="00663DE6" w:rsidP="0058088A">
      <w:pPr>
        <w:spacing w:after="0" w:line="240" w:lineRule="auto"/>
        <w:ind w:firstLine="567"/>
        <w:jc w:val="both"/>
        <w:textAlignment w:val="baseline"/>
        <w:rPr>
          <w:rFonts w:ascii="Times New Roman" w:eastAsia="Times New Roman" w:hAnsi="Times New Roman" w:cs="Times New Roman"/>
          <w:sz w:val="28"/>
          <w:szCs w:val="28"/>
          <w:lang w:eastAsia="ru-RU"/>
        </w:rPr>
      </w:pPr>
      <w:r w:rsidRPr="00AB3D17">
        <w:rPr>
          <w:rFonts w:ascii="Times New Roman" w:eastAsia="Times New Roman" w:hAnsi="Times New Roman" w:cs="Times New Roman"/>
          <w:sz w:val="28"/>
          <w:szCs w:val="28"/>
          <w:lang w:val="kk-KZ" w:eastAsia="ru-RU"/>
        </w:rPr>
        <w:t xml:space="preserve">Іскерлік ойындар (ID) практикалық оқытудың тиімді әдісі болып табылады және кеңінен қолданылады. </w:t>
      </w:r>
      <w:r w:rsidRPr="00BF25AE">
        <w:rPr>
          <w:rFonts w:ascii="Times New Roman" w:eastAsia="Times New Roman" w:hAnsi="Times New Roman" w:cs="Times New Roman"/>
          <w:sz w:val="28"/>
          <w:szCs w:val="28"/>
          <w:lang w:eastAsia="ru-RU"/>
        </w:rPr>
        <w:t>Олар менеджмент, экономика, экология, медицина және басқа салаларда білім құралы ретінде қолданылады.</w:t>
      </w:r>
    </w:p>
    <w:p w:rsidR="00663DE6" w:rsidRPr="00BF25AE" w:rsidRDefault="00663DE6" w:rsidP="0058088A">
      <w:pPr>
        <w:spacing w:after="0" w:line="240" w:lineRule="auto"/>
        <w:ind w:firstLine="567"/>
        <w:jc w:val="both"/>
        <w:textAlignment w:val="baseline"/>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MDs әлемде менеджмент ғылымын зерттеу үшін 20 ғасырдың ортасынан бастап белсенді түрде қолданыла бастады. Ойын технологияларының дамуына елеулі үлес қосқан С.П. Рубинштейн, К.Д. Ушинский, З.Фрейд және басқа ғалымдар.</w:t>
      </w:r>
    </w:p>
    <w:p w:rsidR="00663DE6" w:rsidRPr="00BF25AE" w:rsidRDefault="00663DE6" w:rsidP="0058088A">
      <w:pPr>
        <w:spacing w:after="0" w:line="240" w:lineRule="auto"/>
        <w:ind w:firstLine="567"/>
        <w:jc w:val="both"/>
        <w:textAlignment w:val="baseline"/>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Бұл әдіс объектіні (ұйымды) имитациялауға немесе процесті (шешім қабылдау, басқару циклі) имитациялауға мүмкіндік береді. Өндірістік-экономикалық жағдайлар жоғары деңгейлерге бағынумен, ал ұйымдастырушылық-басқарушылық бөлімнің, топтың, қызметкердің басшылығымен байланысты.</w:t>
      </w:r>
    </w:p>
    <w:p w:rsidR="00663DE6" w:rsidRPr="00BF25AE" w:rsidRDefault="00663DE6" w:rsidP="0058088A">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eastAsia="ru-RU"/>
        </w:rPr>
        <w:t>Ойыншыларға әртүрлі мақсаттар қоюға болады, оған жету үшін олар әлеуметтану, экономика негіздері, басқару әдістері туралы білімдерін пайдаланады. Ойынның нәтижесі мақсатқа жету дәрежесі мен басқару сапасына байланысты болады.</w:t>
      </w:r>
    </w:p>
    <w:p w:rsidR="00B804A9" w:rsidRPr="00BF25AE" w:rsidRDefault="00B804A9" w:rsidP="0058088A">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ID көптеген жолдармен жіктелуі мүмкін.</w:t>
      </w:r>
    </w:p>
    <w:p w:rsidR="00B804A9" w:rsidRPr="00BF25AE" w:rsidRDefault="00B804A9" w:rsidP="0058088A">
      <w:pPr>
        <w:spacing w:after="0" w:line="240" w:lineRule="auto"/>
        <w:ind w:firstLine="567"/>
        <w:textAlignment w:val="baseline"/>
        <w:outlineLvl w:val="1"/>
        <w:rPr>
          <w:rFonts w:ascii="Times New Roman" w:eastAsia="Times New Roman" w:hAnsi="Times New Roman" w:cs="Times New Roman"/>
          <w:b/>
          <w:bCs/>
          <w:sz w:val="28"/>
          <w:szCs w:val="28"/>
          <w:lang w:val="kk-KZ" w:eastAsia="ru-RU"/>
        </w:rPr>
      </w:pPr>
    </w:p>
    <w:p w:rsidR="00663DE6" w:rsidRPr="00BF25AE" w:rsidRDefault="00663DE6" w:rsidP="0058088A">
      <w:pPr>
        <w:spacing w:after="0" w:line="240" w:lineRule="auto"/>
        <w:ind w:firstLine="567"/>
        <w:textAlignment w:val="baseline"/>
        <w:outlineLvl w:val="1"/>
        <w:rPr>
          <w:rFonts w:ascii="Times New Roman" w:eastAsia="Times New Roman" w:hAnsi="Times New Roman" w:cs="Times New Roman"/>
          <w:b/>
          <w:bCs/>
          <w:sz w:val="28"/>
          <w:szCs w:val="28"/>
          <w:lang w:eastAsia="ru-RU"/>
        </w:rPr>
      </w:pPr>
      <w:r w:rsidRPr="00BF25AE">
        <w:rPr>
          <w:rFonts w:ascii="Times New Roman" w:eastAsia="Times New Roman" w:hAnsi="Times New Roman" w:cs="Times New Roman"/>
          <w:b/>
          <w:bCs/>
          <w:sz w:val="28"/>
          <w:szCs w:val="28"/>
          <w:lang w:eastAsia="ru-RU"/>
        </w:rPr>
        <w:t>Іскерлік ойындардың классификациясы</w:t>
      </w:r>
    </w:p>
    <w:p w:rsidR="00663DE6" w:rsidRPr="00BF25AE" w:rsidRDefault="00663DE6" w:rsidP="0058088A">
      <w:pPr>
        <w:spacing w:after="0" w:line="240" w:lineRule="auto"/>
        <w:ind w:firstLine="567"/>
        <w:textAlignment w:val="baseline"/>
        <w:rPr>
          <w:rFonts w:ascii="Times New Roman" w:eastAsia="Times New Roman" w:hAnsi="Times New Roman" w:cs="Times New Roman"/>
          <w:sz w:val="28"/>
          <w:szCs w:val="28"/>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09"/>
        <w:gridCol w:w="3297"/>
        <w:gridCol w:w="4429"/>
      </w:tblGrid>
      <w:tr w:rsidR="00BF25AE" w:rsidRPr="00BF25AE" w:rsidTr="00B804A9">
        <w:trPr>
          <w:tblCellSpacing w:w="15" w:type="dxa"/>
        </w:trPr>
        <w:tc>
          <w:tcPr>
            <w:tcW w:w="0" w:type="auto"/>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Қол қою</w:t>
            </w:r>
          </w:p>
        </w:tc>
        <w:tc>
          <w:tcPr>
            <w:tcW w:w="0" w:type="auto"/>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Ойын түрлері</w:t>
            </w:r>
          </w:p>
        </w:tc>
        <w:tc>
          <w:tcPr>
            <w:tcW w:w="0" w:type="auto"/>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p>
        </w:tc>
      </w:tr>
      <w:tr w:rsidR="00BF25AE" w:rsidRPr="00BF25AE" w:rsidTr="00B804A9">
        <w:trPr>
          <w:tblCellSpacing w:w="15" w:type="dxa"/>
        </w:trPr>
        <w:tc>
          <w:tcPr>
            <w:tcW w:w="0" w:type="auto"/>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Шындықты бейнелеу</w:t>
            </w:r>
          </w:p>
        </w:tc>
        <w:tc>
          <w:tcPr>
            <w:tcW w:w="0" w:type="auto"/>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Нақты (тәжірибе)</w:t>
            </w:r>
          </w:p>
        </w:tc>
        <w:tc>
          <w:tcPr>
            <w:tcW w:w="0" w:type="auto"/>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Теориялық (абстрактілі)</w:t>
            </w:r>
          </w:p>
        </w:tc>
      </w:tr>
      <w:tr w:rsidR="00BF25AE" w:rsidRPr="00BF25AE" w:rsidTr="00B804A9">
        <w:trPr>
          <w:tblCellSpacing w:w="15" w:type="dxa"/>
        </w:trPr>
        <w:tc>
          <w:tcPr>
            <w:tcW w:w="0" w:type="auto"/>
            <w:hideMark/>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Күрделілік деңгейі</w:t>
            </w:r>
          </w:p>
        </w:tc>
        <w:tc>
          <w:tcPr>
            <w:tcW w:w="0" w:type="auto"/>
            <w:hideMark/>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Шағын (бір тапсырма, ойыншылардың шағын командасы)</w:t>
            </w:r>
          </w:p>
        </w:tc>
        <w:tc>
          <w:tcPr>
            <w:tcW w:w="0" w:type="auto"/>
            <w:hideMark/>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Жоғары (үлкен командалар, көптеген практикалық тапсырмалар, бірнеше кезеңде ойнайды)</w:t>
            </w:r>
          </w:p>
        </w:tc>
      </w:tr>
      <w:tr w:rsidR="00BF25AE" w:rsidRPr="00BF25AE" w:rsidTr="00B804A9">
        <w:trPr>
          <w:tblCellSpacing w:w="15" w:type="dxa"/>
        </w:trPr>
        <w:tc>
          <w:tcPr>
            <w:tcW w:w="0" w:type="auto"/>
            <w:hideMark/>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Нәтижелерді бағалау</w:t>
            </w:r>
          </w:p>
        </w:tc>
        <w:tc>
          <w:tcPr>
            <w:tcW w:w="0" w:type="auto"/>
            <w:hideMark/>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Қазылар алқасы, сарапшылық бағалау</w:t>
            </w:r>
          </w:p>
        </w:tc>
        <w:tc>
          <w:tcPr>
            <w:tcW w:w="0" w:type="auto"/>
            <w:hideMark/>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Өзін-өзі бағалау</w:t>
            </w:r>
          </w:p>
        </w:tc>
      </w:tr>
      <w:tr w:rsidR="00BF25AE" w:rsidRPr="00BF25AE" w:rsidTr="00B804A9">
        <w:trPr>
          <w:tblCellSpacing w:w="15" w:type="dxa"/>
        </w:trPr>
        <w:tc>
          <w:tcPr>
            <w:tcW w:w="0" w:type="auto"/>
            <w:hideMark/>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Ережелер</w:t>
            </w:r>
          </w:p>
        </w:tc>
        <w:tc>
          <w:tcPr>
            <w:tcW w:w="0" w:type="auto"/>
            <w:hideMark/>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Әрекеттердің нақты тәртібімен, уақыт шеңберімен қатаң</w:t>
            </w:r>
          </w:p>
        </w:tc>
        <w:tc>
          <w:tcPr>
            <w:tcW w:w="0" w:type="auto"/>
            <w:hideMark/>
          </w:tcPr>
          <w:p w:rsidR="00AC60FA" w:rsidRPr="00BF25AE" w:rsidRDefault="00AC60FA"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Тегін (қатаң ережелер жоқ)</w:t>
            </w:r>
          </w:p>
        </w:tc>
      </w:tr>
    </w:tbl>
    <w:p w:rsidR="00B804A9" w:rsidRPr="00BF25AE" w:rsidRDefault="00B804A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663DE6" w:rsidRPr="00BF25AE" w:rsidRDefault="00663DE6" w:rsidP="0058088A">
      <w:pPr>
        <w:spacing w:after="0" w:line="240" w:lineRule="auto"/>
        <w:ind w:firstLine="567"/>
        <w:textAlignment w:val="baseline"/>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 xml:space="preserve">Мақсаты мен мақсатына қарай </w:t>
      </w:r>
      <w:r w:rsidR="00B804A9" w:rsidRPr="00BF25AE">
        <w:rPr>
          <w:rFonts w:ascii="Times New Roman" w:eastAsia="Times New Roman" w:hAnsi="Times New Roman" w:cs="Times New Roman"/>
          <w:sz w:val="28"/>
          <w:szCs w:val="28"/>
          <w:lang w:val="kk-KZ" w:eastAsia="ru-RU"/>
        </w:rPr>
        <w:t xml:space="preserve">ID </w:t>
      </w:r>
      <w:r w:rsidRPr="00BF25AE">
        <w:rPr>
          <w:rFonts w:ascii="Times New Roman" w:eastAsia="Times New Roman" w:hAnsi="Times New Roman" w:cs="Times New Roman"/>
          <w:sz w:val="28"/>
          <w:szCs w:val="28"/>
          <w:lang w:val="kk-KZ" w:eastAsia="ru-RU"/>
        </w:rPr>
        <w:t>-ның келесі түрлері бөлінеді:</w:t>
      </w:r>
    </w:p>
    <w:p w:rsidR="00B804A9" w:rsidRPr="00BF25AE" w:rsidRDefault="00B804A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663DE6" w:rsidRDefault="00663DE6" w:rsidP="0058088A">
      <w:pPr>
        <w:spacing w:after="0" w:line="240" w:lineRule="auto"/>
        <w:ind w:firstLine="567"/>
        <w:textAlignment w:val="baseline"/>
        <w:outlineLvl w:val="1"/>
        <w:rPr>
          <w:rFonts w:ascii="Times New Roman" w:eastAsia="Times New Roman" w:hAnsi="Times New Roman" w:cs="Times New Roman"/>
          <w:b/>
          <w:bCs/>
          <w:sz w:val="28"/>
          <w:szCs w:val="28"/>
          <w:lang w:val="kk-KZ" w:eastAsia="ru-RU"/>
        </w:rPr>
      </w:pPr>
      <w:r w:rsidRPr="00BF25AE">
        <w:rPr>
          <w:rFonts w:ascii="Times New Roman" w:eastAsia="Times New Roman" w:hAnsi="Times New Roman" w:cs="Times New Roman"/>
          <w:b/>
          <w:bCs/>
          <w:sz w:val="28"/>
          <w:szCs w:val="28"/>
          <w:lang w:val="kk-KZ" w:eastAsia="ru-RU"/>
        </w:rPr>
        <w:t>Іскерлік ойындардың түрлері</w:t>
      </w:r>
    </w:p>
    <w:p w:rsidR="00AB3D17" w:rsidRPr="00BF25AE" w:rsidRDefault="00AB3D17" w:rsidP="0058088A">
      <w:pPr>
        <w:spacing w:after="0" w:line="240" w:lineRule="auto"/>
        <w:ind w:firstLine="567"/>
        <w:textAlignment w:val="baseline"/>
        <w:outlineLvl w:val="1"/>
        <w:rPr>
          <w:rFonts w:ascii="Times New Roman" w:eastAsia="Times New Roman" w:hAnsi="Times New Roman" w:cs="Times New Roman"/>
          <w:b/>
          <w:bCs/>
          <w:sz w:val="28"/>
          <w:szCs w:val="28"/>
          <w:lang w:val="kk-KZ"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86"/>
        <w:gridCol w:w="4307"/>
        <w:gridCol w:w="3342"/>
      </w:tblGrid>
      <w:tr w:rsidR="00BF25AE" w:rsidRPr="00BF25AE" w:rsidTr="00663DE6">
        <w:trPr>
          <w:tblCellSpacing w:w="15" w:type="dxa"/>
        </w:trPr>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val="en-US" w:eastAsia="ru-RU"/>
              </w:rPr>
            </w:pPr>
            <w:r w:rsidRPr="00BF25AE">
              <w:rPr>
                <w:rFonts w:ascii="Times New Roman" w:eastAsia="Times New Roman" w:hAnsi="Times New Roman" w:cs="Times New Roman"/>
                <w:sz w:val="24"/>
                <w:szCs w:val="24"/>
                <w:lang w:eastAsia="ru-RU"/>
              </w:rPr>
              <w:t>Іскерлік</w:t>
            </w:r>
            <w:r w:rsidR="004E4096">
              <w:rPr>
                <w:rFonts w:ascii="Times New Roman" w:eastAsia="Times New Roman" w:hAnsi="Times New Roman" w:cs="Times New Roman"/>
                <w:sz w:val="24"/>
                <w:szCs w:val="24"/>
                <w:lang w:val="en-US" w:eastAsia="ru-RU"/>
              </w:rPr>
              <w:t xml:space="preserve"> </w:t>
            </w:r>
            <w:r w:rsidRPr="00BF25AE">
              <w:rPr>
                <w:rFonts w:ascii="Times New Roman" w:eastAsia="Times New Roman" w:hAnsi="Times New Roman" w:cs="Times New Roman"/>
                <w:sz w:val="24"/>
                <w:szCs w:val="24"/>
                <w:lang w:eastAsia="ru-RU"/>
              </w:rPr>
              <w:t>ойынның</w:t>
            </w:r>
            <w:r w:rsidR="004E4096">
              <w:rPr>
                <w:rFonts w:ascii="Times New Roman" w:eastAsia="Times New Roman" w:hAnsi="Times New Roman" w:cs="Times New Roman"/>
                <w:sz w:val="24"/>
                <w:szCs w:val="24"/>
                <w:lang w:val="en-US" w:eastAsia="ru-RU"/>
              </w:rPr>
              <w:t xml:space="preserve"> </w:t>
            </w:r>
            <w:r w:rsidRPr="00BF25AE">
              <w:rPr>
                <w:rFonts w:ascii="Times New Roman" w:eastAsia="Times New Roman" w:hAnsi="Times New Roman" w:cs="Times New Roman"/>
                <w:sz w:val="24"/>
                <w:szCs w:val="24"/>
                <w:lang w:eastAsia="ru-RU"/>
              </w:rPr>
              <w:t>формалары</w:t>
            </w:r>
          </w:p>
          <w:p w:rsidR="00663DE6" w:rsidRPr="00BF25AE" w:rsidRDefault="00663DE6" w:rsidP="0058088A">
            <w:pPr>
              <w:spacing w:after="0" w:line="240" w:lineRule="auto"/>
              <w:rPr>
                <w:rFonts w:ascii="Times New Roman" w:eastAsia="Times New Roman" w:hAnsi="Times New Roman" w:cs="Times New Roman"/>
                <w:sz w:val="24"/>
                <w:szCs w:val="24"/>
                <w:lang w:val="en-US" w:eastAsia="ru-RU"/>
              </w:rPr>
            </w:pPr>
          </w:p>
          <w:p w:rsidR="00663DE6" w:rsidRPr="00BF25AE" w:rsidRDefault="00663DE6" w:rsidP="0058088A">
            <w:pPr>
              <w:shd w:val="clear" w:color="auto" w:fill="FFFFFF"/>
              <w:spacing w:after="0" w:line="240" w:lineRule="auto"/>
              <w:textAlignment w:val="baseline"/>
              <w:rPr>
                <w:rFonts w:ascii="Times New Roman" w:eastAsia="Times New Roman" w:hAnsi="Times New Roman" w:cs="Times New Roman"/>
                <w:sz w:val="24"/>
                <w:szCs w:val="24"/>
                <w:lang w:eastAsia="ru-RU"/>
              </w:rPr>
            </w:pP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Сипаттама</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Іскерлік ойындардың мысалдары</w:t>
            </w:r>
          </w:p>
        </w:tc>
      </w:tr>
      <w:tr w:rsidR="00BF25AE" w:rsidRPr="00BF25AE" w:rsidTr="00663DE6">
        <w:trPr>
          <w:tblCellSpacing w:w="15" w:type="dxa"/>
        </w:trPr>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Топтық талқылау</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 xml:space="preserve">Топтық жұмыс дағдыларын қалыптастырады. Ойыншылар талқылау ережесін сақтай отырып, бірдей </w:t>
            </w:r>
            <w:r w:rsidRPr="00BF25AE">
              <w:rPr>
                <w:rFonts w:ascii="Times New Roman" w:eastAsia="Times New Roman" w:hAnsi="Times New Roman" w:cs="Times New Roman"/>
                <w:sz w:val="24"/>
                <w:szCs w:val="24"/>
                <w:lang w:eastAsia="ru-RU"/>
              </w:rPr>
              <w:lastRenderedPageBreak/>
              <w:t>тапсырманы орындайды. Уақыт өткеннен кейін жауаптар сұрыпталып, бағаланады.</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lastRenderedPageBreak/>
              <w:t>«Кеме апаты», «Айға ұшу», «Кездесу», «Координациялық кеңес»</w:t>
            </w:r>
          </w:p>
        </w:tc>
      </w:tr>
      <w:tr w:rsidR="00BF25AE" w:rsidRPr="00BF25AE" w:rsidTr="00663DE6">
        <w:trPr>
          <w:tblCellSpacing w:w="15" w:type="dxa"/>
        </w:trPr>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lastRenderedPageBreak/>
              <w:t>Рөлді ойын</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Әрқайсысы жеке рөл ойнап, жағдайларды имитациялауы керек. Рөлдер бейтарап, эмоция тудырмайды.</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«Клиенттермен байланыс жөніндегі менеджер», «Кәсіподақ және қызметкерлер», «Менеджер және бағынышты»</w:t>
            </w:r>
          </w:p>
        </w:tc>
      </w:tr>
      <w:tr w:rsidR="00BF25AE" w:rsidRPr="00BF25AE" w:rsidTr="00663DE6">
        <w:trPr>
          <w:tblCellSpacing w:w="15" w:type="dxa"/>
        </w:trPr>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Салон ойыны</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Ол ұйымдастырылған кеңістікте немесе өрісте жүзеге асырылады, қатаң ережелері бар. Ойын нәтижесі, ұпайлары жазылады.</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«Ғажайыптар алаңы», Шахмат, «Монополия», «Өз ойыны»</w:t>
            </w:r>
          </w:p>
        </w:tc>
      </w:tr>
      <w:tr w:rsidR="00BF25AE" w:rsidRPr="00BF25AE" w:rsidTr="00663DE6">
        <w:trPr>
          <w:tblCellSpacing w:w="15" w:type="dxa"/>
        </w:trPr>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Эмоционалды белсенділік ойыны</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Бұл қатаң ережелерсіз адами қарым-қатынас жағдайын имитациялайтын оқыту түрі.</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«Конфликт» және басқа да бәсекелестік, серіктестік, тәуелді қатынастарға еліктеу</w:t>
            </w:r>
          </w:p>
        </w:tc>
      </w:tr>
      <w:tr w:rsidR="00BF25AE" w:rsidRPr="00BF25AE" w:rsidTr="00663DE6">
        <w:trPr>
          <w:tblCellSpacing w:w="15" w:type="dxa"/>
        </w:trPr>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Блиц ойыны</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Пікірталас, миға шабуыл, рөлдік ойын және жағдайды талдау элементтері бар ойын.</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«Теңіз шайқасы», «Аукцион», «Кроссворд», «Кім көп біледі», «Тұсаукесер».</w:t>
            </w:r>
          </w:p>
        </w:tc>
      </w:tr>
      <w:tr w:rsidR="00BF25AE" w:rsidRPr="00BF25AE" w:rsidTr="00663DE6">
        <w:trPr>
          <w:tblCellSpacing w:w="15" w:type="dxa"/>
        </w:trPr>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Имитациялық ойын</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Еліктеуді жаттықтыру. Қатысушылар мәселені бірлесіп немесе жеке шешеді.</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«Басқарушы этикасы», «Компаниядағы өсек», «Қызметкерді жұмыстан шығарудан қалай ұстау керек?», «Шаптама»</w:t>
            </w:r>
          </w:p>
        </w:tc>
      </w:tr>
      <w:tr w:rsidR="00BF25AE" w:rsidRPr="00BF25AE" w:rsidTr="00663DE6">
        <w:trPr>
          <w:tblCellSpacing w:w="15" w:type="dxa"/>
        </w:trPr>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Жаңашыл</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Стандартты емес жағдайда жаңа идеяларды тудыруға бағытталған.</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Өзін-өзі ұйымдастыру тренингтері, миға шабуыл</w:t>
            </w:r>
          </w:p>
        </w:tc>
      </w:tr>
      <w:tr w:rsidR="00BF25AE" w:rsidRPr="00BF25AE" w:rsidTr="00663DE6">
        <w:trPr>
          <w:tblCellSpacing w:w="15" w:type="dxa"/>
        </w:trPr>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Стратегиялық</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Жағдайдың болашақ дамуының суретін ұжымдық құру.</w:t>
            </w:r>
          </w:p>
        </w:tc>
        <w:tc>
          <w:tcPr>
            <w:tcW w:w="0" w:type="auto"/>
            <w:hideMark/>
          </w:tcPr>
          <w:p w:rsidR="00663DE6" w:rsidRPr="00BF25AE" w:rsidRDefault="00663DE6" w:rsidP="0058088A">
            <w:pPr>
              <w:spacing w:after="0" w:line="240" w:lineRule="auto"/>
              <w:textAlignment w:val="baseline"/>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«Жаңа өнімді жасау», «Жаңа нарықтарға шығу»</w:t>
            </w:r>
          </w:p>
        </w:tc>
      </w:tr>
    </w:tbl>
    <w:p w:rsidR="00B804A9" w:rsidRPr="00BF25AE" w:rsidRDefault="00B804A9" w:rsidP="0058088A">
      <w:pPr>
        <w:spacing w:after="0" w:line="240" w:lineRule="auto"/>
        <w:ind w:firstLine="567"/>
        <w:textAlignment w:val="baseline"/>
        <w:rPr>
          <w:rFonts w:ascii="Times New Roman" w:eastAsia="Times New Roman" w:hAnsi="Times New Roman" w:cs="Times New Roman"/>
          <w:sz w:val="28"/>
          <w:szCs w:val="28"/>
          <w:lang w:val="kk-KZ" w:eastAsia="ru-RU"/>
        </w:rPr>
      </w:pPr>
    </w:p>
    <w:p w:rsidR="00663DE6" w:rsidRPr="00BF25AE" w:rsidRDefault="00663DE6" w:rsidP="0058088A">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 xml:space="preserve">Жоғарыда аталған барлық технологиялар мен іскерлік ойындардың мысалдары өзара байланысты. </w:t>
      </w:r>
      <w:r w:rsidRPr="0058088A">
        <w:rPr>
          <w:rFonts w:ascii="Times New Roman" w:eastAsia="Times New Roman" w:hAnsi="Times New Roman" w:cs="Times New Roman"/>
          <w:sz w:val="28"/>
          <w:szCs w:val="28"/>
          <w:lang w:val="kk-KZ" w:eastAsia="ru-RU"/>
        </w:rPr>
        <w:t>Қатысушылардың тиімді практикалық іс-әрекеттері мен қойылған міндеттерге қол жеткізу үшін оларды бірге пайдалану ұсынылады.</w:t>
      </w:r>
    </w:p>
    <w:p w:rsidR="00B804A9" w:rsidRPr="00BF25AE" w:rsidRDefault="00B804A9" w:rsidP="0058088A">
      <w:pPr>
        <w:spacing w:after="0" w:line="240" w:lineRule="auto"/>
        <w:ind w:firstLine="567"/>
        <w:jc w:val="both"/>
        <w:textAlignment w:val="baseline"/>
        <w:rPr>
          <w:rFonts w:ascii="Times New Roman" w:eastAsia="Times New Roman" w:hAnsi="Times New Roman" w:cs="Times New Roman"/>
          <w:sz w:val="28"/>
          <w:szCs w:val="28"/>
          <w:lang w:val="kk-KZ" w:eastAsia="ru-RU"/>
        </w:rPr>
      </w:pPr>
    </w:p>
    <w:p w:rsidR="00663DE6" w:rsidRPr="0058088A" w:rsidRDefault="00663DE6" w:rsidP="0058088A">
      <w:pPr>
        <w:spacing w:after="0" w:line="240" w:lineRule="auto"/>
        <w:ind w:firstLine="567"/>
        <w:jc w:val="both"/>
        <w:textAlignment w:val="baseline"/>
        <w:outlineLvl w:val="1"/>
        <w:rPr>
          <w:rFonts w:ascii="Times New Roman" w:eastAsia="Times New Roman" w:hAnsi="Times New Roman" w:cs="Times New Roman"/>
          <w:b/>
          <w:bCs/>
          <w:sz w:val="28"/>
          <w:szCs w:val="28"/>
          <w:lang w:val="kk-KZ" w:eastAsia="ru-RU"/>
        </w:rPr>
      </w:pPr>
      <w:r w:rsidRPr="0058088A">
        <w:rPr>
          <w:rFonts w:ascii="Times New Roman" w:eastAsia="Times New Roman" w:hAnsi="Times New Roman" w:cs="Times New Roman"/>
          <w:b/>
          <w:bCs/>
          <w:sz w:val="28"/>
          <w:szCs w:val="28"/>
          <w:lang w:val="kk-KZ" w:eastAsia="ru-RU"/>
        </w:rPr>
        <w:t>Ойынды қалай ұйымдастыруға болады?</w:t>
      </w:r>
    </w:p>
    <w:p w:rsidR="00663DE6" w:rsidRPr="0058088A" w:rsidRDefault="00663DE6" w:rsidP="0058088A">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58088A">
        <w:rPr>
          <w:rFonts w:ascii="Times New Roman" w:eastAsia="Times New Roman" w:hAnsi="Times New Roman" w:cs="Times New Roman"/>
          <w:sz w:val="28"/>
          <w:szCs w:val="28"/>
          <w:lang w:val="kk-KZ" w:eastAsia="ru-RU"/>
        </w:rPr>
        <w:t>Іскерлік ойынды ұйымдастыру белгілі бір ережелер бойынша жүзеге асырылады.</w:t>
      </w:r>
    </w:p>
    <w:p w:rsidR="00663DE6" w:rsidRPr="0058088A" w:rsidRDefault="00663DE6" w:rsidP="0058088A">
      <w:pPr>
        <w:numPr>
          <w:ilvl w:val="0"/>
          <w:numId w:val="4"/>
        </w:numPr>
        <w:spacing w:after="0" w:line="240" w:lineRule="auto"/>
        <w:ind w:left="0" w:firstLine="567"/>
        <w:jc w:val="both"/>
        <w:textAlignment w:val="baseline"/>
        <w:rPr>
          <w:rFonts w:ascii="Times New Roman" w:eastAsia="Times New Roman" w:hAnsi="Times New Roman" w:cs="Times New Roman"/>
          <w:sz w:val="28"/>
          <w:szCs w:val="28"/>
          <w:lang w:val="kk-KZ" w:eastAsia="ru-RU"/>
        </w:rPr>
      </w:pPr>
      <w:r w:rsidRPr="0058088A">
        <w:rPr>
          <w:rFonts w:ascii="Times New Roman" w:eastAsia="Times New Roman" w:hAnsi="Times New Roman" w:cs="Times New Roman"/>
          <w:sz w:val="28"/>
          <w:szCs w:val="28"/>
          <w:lang w:val="kk-KZ" w:eastAsia="ru-RU"/>
        </w:rPr>
        <w:t>Іскерлік ойындардың тақырыптары әртүрлі, бірақ олардың шарттары өзекті және өмірлік жағдайға, мәселеге жақын болуы керек. Ойыншылардың оны шешу тәжірибесі болмауы мүмкін, бірақ оларда негізгі білім, қиял және басқа да қабілеттер бар.</w:t>
      </w:r>
    </w:p>
    <w:p w:rsidR="00663DE6" w:rsidRPr="0058088A" w:rsidRDefault="00663DE6" w:rsidP="0058088A">
      <w:pPr>
        <w:numPr>
          <w:ilvl w:val="0"/>
          <w:numId w:val="4"/>
        </w:numPr>
        <w:spacing w:after="0" w:line="240" w:lineRule="auto"/>
        <w:ind w:left="0" w:firstLine="567"/>
        <w:jc w:val="both"/>
        <w:textAlignment w:val="baseline"/>
        <w:rPr>
          <w:rFonts w:ascii="Times New Roman" w:eastAsia="Times New Roman" w:hAnsi="Times New Roman" w:cs="Times New Roman"/>
          <w:sz w:val="28"/>
          <w:szCs w:val="28"/>
          <w:lang w:val="kk-KZ" w:eastAsia="ru-RU"/>
        </w:rPr>
      </w:pPr>
      <w:r w:rsidRPr="0058088A">
        <w:rPr>
          <w:rFonts w:ascii="Times New Roman" w:eastAsia="Times New Roman" w:hAnsi="Times New Roman" w:cs="Times New Roman"/>
          <w:sz w:val="28"/>
          <w:szCs w:val="28"/>
          <w:lang w:val="kk-KZ" w:eastAsia="ru-RU"/>
        </w:rPr>
        <w:t>Бүкіл ұжымға ортақ түпкі нәтиже, мақсатқа жету, өңделген шешім.</w:t>
      </w:r>
    </w:p>
    <w:p w:rsidR="00663DE6" w:rsidRPr="0058088A" w:rsidRDefault="00663DE6" w:rsidP="0058088A">
      <w:pPr>
        <w:numPr>
          <w:ilvl w:val="0"/>
          <w:numId w:val="4"/>
        </w:numPr>
        <w:spacing w:after="0" w:line="240" w:lineRule="auto"/>
        <w:ind w:left="0" w:firstLine="567"/>
        <w:jc w:val="both"/>
        <w:textAlignment w:val="baseline"/>
        <w:rPr>
          <w:rFonts w:ascii="Times New Roman" w:eastAsia="Times New Roman" w:hAnsi="Times New Roman" w:cs="Times New Roman"/>
          <w:sz w:val="28"/>
          <w:szCs w:val="28"/>
          <w:lang w:val="kk-KZ" w:eastAsia="ru-RU"/>
        </w:rPr>
      </w:pPr>
      <w:r w:rsidRPr="0058088A">
        <w:rPr>
          <w:rFonts w:ascii="Times New Roman" w:eastAsia="Times New Roman" w:hAnsi="Times New Roman" w:cs="Times New Roman"/>
          <w:sz w:val="28"/>
          <w:szCs w:val="28"/>
          <w:lang w:val="kk-KZ" w:eastAsia="ru-RU"/>
        </w:rPr>
        <w:t>Бірнеше дұрыс шешімдер болуы мүмкін. Мәселені шешудің әртүрлі жолдарын іздеу қабілеті шартқа қосылуы керек.</w:t>
      </w:r>
    </w:p>
    <w:p w:rsidR="00663DE6" w:rsidRPr="0058088A" w:rsidRDefault="00663DE6" w:rsidP="0058088A">
      <w:pPr>
        <w:numPr>
          <w:ilvl w:val="0"/>
          <w:numId w:val="4"/>
        </w:numPr>
        <w:spacing w:after="0" w:line="240" w:lineRule="auto"/>
        <w:ind w:left="0" w:firstLine="567"/>
        <w:jc w:val="both"/>
        <w:textAlignment w:val="baseline"/>
        <w:rPr>
          <w:rFonts w:ascii="Times New Roman" w:eastAsia="Times New Roman" w:hAnsi="Times New Roman" w:cs="Times New Roman"/>
          <w:sz w:val="28"/>
          <w:szCs w:val="28"/>
          <w:lang w:val="kk-KZ" w:eastAsia="ru-RU"/>
        </w:rPr>
      </w:pPr>
      <w:r w:rsidRPr="0058088A">
        <w:rPr>
          <w:rFonts w:ascii="Times New Roman" w:eastAsia="Times New Roman" w:hAnsi="Times New Roman" w:cs="Times New Roman"/>
          <w:sz w:val="28"/>
          <w:szCs w:val="28"/>
          <w:lang w:val="kk-KZ" w:eastAsia="ru-RU"/>
        </w:rPr>
        <w:t>Қатысушылар мәселені сәтті шешу үшін өз рөлдері мен мінез-құлқын таңдайды. Қызықты және өте күрделі ситуациялық тапсырма шығармашылық ізденіс пен білімді қолдануға ынталандырады.</w:t>
      </w:r>
    </w:p>
    <w:p w:rsidR="00663DE6" w:rsidRPr="00BF25AE" w:rsidRDefault="00B804A9" w:rsidP="0058088A">
      <w:pPr>
        <w:spacing w:after="0" w:line="240" w:lineRule="auto"/>
        <w:ind w:firstLine="567"/>
        <w:jc w:val="both"/>
        <w:textAlignment w:val="baseline"/>
        <w:outlineLvl w:val="1"/>
        <w:rPr>
          <w:rFonts w:ascii="Times New Roman" w:eastAsia="Times New Roman" w:hAnsi="Times New Roman" w:cs="Times New Roman"/>
          <w:b/>
          <w:bCs/>
          <w:sz w:val="28"/>
          <w:szCs w:val="28"/>
          <w:lang w:val="kk-KZ" w:eastAsia="ru-RU"/>
        </w:rPr>
      </w:pPr>
      <w:r w:rsidRPr="00BF25AE">
        <w:rPr>
          <w:rFonts w:ascii="Times New Roman" w:eastAsia="Times New Roman" w:hAnsi="Times New Roman" w:cs="Times New Roman"/>
          <w:b/>
          <w:bCs/>
          <w:sz w:val="28"/>
          <w:szCs w:val="28"/>
          <w:lang w:eastAsia="ru-RU"/>
        </w:rPr>
        <w:lastRenderedPageBreak/>
        <w:t>К</w:t>
      </w:r>
      <w:r w:rsidR="00663DE6" w:rsidRPr="00BF25AE">
        <w:rPr>
          <w:rFonts w:ascii="Times New Roman" w:eastAsia="Times New Roman" w:hAnsi="Times New Roman" w:cs="Times New Roman"/>
          <w:b/>
          <w:bCs/>
          <w:sz w:val="28"/>
          <w:szCs w:val="28"/>
          <w:lang w:eastAsia="ru-RU"/>
        </w:rPr>
        <w:t>езеңдері</w:t>
      </w:r>
      <w:r w:rsidRPr="00BF25AE">
        <w:rPr>
          <w:rFonts w:ascii="Times New Roman" w:eastAsia="Times New Roman" w:hAnsi="Times New Roman" w:cs="Times New Roman"/>
          <w:b/>
          <w:bCs/>
          <w:sz w:val="28"/>
          <w:szCs w:val="28"/>
          <w:lang w:val="kk-KZ" w:eastAsia="ru-RU"/>
        </w:rPr>
        <w:t>:</w:t>
      </w:r>
    </w:p>
    <w:p w:rsidR="00663DE6" w:rsidRPr="006A733E" w:rsidRDefault="00663DE6" w:rsidP="0058088A">
      <w:pPr>
        <w:numPr>
          <w:ilvl w:val="0"/>
          <w:numId w:val="5"/>
        </w:numPr>
        <w:spacing w:after="0" w:line="240" w:lineRule="auto"/>
        <w:ind w:left="0" w:firstLine="567"/>
        <w:jc w:val="both"/>
        <w:textAlignment w:val="baseline"/>
        <w:rPr>
          <w:rFonts w:ascii="Times New Roman" w:eastAsia="Times New Roman" w:hAnsi="Times New Roman" w:cs="Times New Roman"/>
          <w:sz w:val="28"/>
          <w:szCs w:val="28"/>
          <w:lang w:val="kk-KZ" w:eastAsia="ru-RU"/>
        </w:rPr>
      </w:pPr>
      <w:r w:rsidRPr="0058088A">
        <w:rPr>
          <w:rFonts w:ascii="Times New Roman" w:eastAsia="Times New Roman" w:hAnsi="Times New Roman" w:cs="Times New Roman"/>
          <w:sz w:val="28"/>
          <w:szCs w:val="28"/>
          <w:lang w:val="kk-KZ" w:eastAsia="ru-RU"/>
        </w:rPr>
        <w:t xml:space="preserve">Дайындық кезеңі. Мәселені анықтау, тақырып таңдау және тапсырмаларды анықтау. </w:t>
      </w:r>
      <w:r w:rsidRPr="006A733E">
        <w:rPr>
          <w:rFonts w:ascii="Times New Roman" w:eastAsia="Times New Roman" w:hAnsi="Times New Roman" w:cs="Times New Roman"/>
          <w:sz w:val="28"/>
          <w:szCs w:val="28"/>
          <w:lang w:val="kk-KZ" w:eastAsia="ru-RU"/>
        </w:rPr>
        <w:t>Ойынның түрі мен формасын таңдау, ойын стратегиясы бойынша жұмыс, материалдар дайындау.</w:t>
      </w:r>
    </w:p>
    <w:p w:rsidR="00663DE6" w:rsidRPr="006A733E" w:rsidRDefault="00663DE6" w:rsidP="0058088A">
      <w:pPr>
        <w:numPr>
          <w:ilvl w:val="0"/>
          <w:numId w:val="5"/>
        </w:numPr>
        <w:spacing w:after="0" w:line="240" w:lineRule="auto"/>
        <w:ind w:left="0" w:firstLine="567"/>
        <w:jc w:val="both"/>
        <w:textAlignment w:val="baseline"/>
        <w:rPr>
          <w:rFonts w:ascii="Times New Roman" w:eastAsia="Times New Roman" w:hAnsi="Times New Roman" w:cs="Times New Roman"/>
          <w:sz w:val="28"/>
          <w:szCs w:val="28"/>
          <w:lang w:val="kk-KZ" w:eastAsia="ru-RU"/>
        </w:rPr>
      </w:pPr>
      <w:r w:rsidRPr="006A733E">
        <w:rPr>
          <w:rFonts w:ascii="Times New Roman" w:eastAsia="Times New Roman" w:hAnsi="Times New Roman" w:cs="Times New Roman"/>
          <w:sz w:val="28"/>
          <w:szCs w:val="28"/>
          <w:lang w:val="kk-KZ" w:eastAsia="ru-RU"/>
        </w:rPr>
        <w:t>Қатысушыларды ойын жағдайына енгізу. Қызығушылықты ояту, мақсат қою, топ құру, қатысушыларды жұмылдыру.</w:t>
      </w:r>
    </w:p>
    <w:p w:rsidR="00663DE6" w:rsidRPr="00BF25AE" w:rsidRDefault="00663DE6" w:rsidP="0058088A">
      <w:pPr>
        <w:numPr>
          <w:ilvl w:val="0"/>
          <w:numId w:val="5"/>
        </w:numPr>
        <w:spacing w:after="0" w:line="240" w:lineRule="auto"/>
        <w:ind w:left="0" w:firstLine="567"/>
        <w:jc w:val="both"/>
        <w:textAlignment w:val="baseline"/>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Белгіленген ережелермен немесе ережелерсіз топтық немесе жеке жұмыс.</w:t>
      </w:r>
    </w:p>
    <w:p w:rsidR="00663DE6" w:rsidRPr="00BF25AE" w:rsidRDefault="00663DE6" w:rsidP="0058088A">
      <w:pPr>
        <w:numPr>
          <w:ilvl w:val="0"/>
          <w:numId w:val="5"/>
        </w:numPr>
        <w:spacing w:after="0" w:line="240" w:lineRule="auto"/>
        <w:ind w:left="0" w:firstLine="567"/>
        <w:jc w:val="both"/>
        <w:textAlignment w:val="baseline"/>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Өз бетінше /немесе сарапшылардың көмегімен нәтижелерді қорытындылау және талдау.</w:t>
      </w:r>
    </w:p>
    <w:p w:rsidR="00663DE6" w:rsidRPr="00BF25AE" w:rsidRDefault="00663DE6" w:rsidP="0058088A">
      <w:pPr>
        <w:spacing w:after="0" w:line="240" w:lineRule="auto"/>
        <w:ind w:firstLine="567"/>
        <w:jc w:val="both"/>
        <w:textAlignment w:val="baseline"/>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Іскерлік ойынды өткізу көптеген кезеңдерге байланысты болуы мүмкін. Ойын барысында қатысушылар проблеманы анықтауы, жағдайды қарастыру және талдау, мәселені шешу бойынша ұсыныстар әзірлеуі керек. Ойын барысы мен тілектерді талқылау жұмысты аяқтайды.</w:t>
      </w:r>
    </w:p>
    <w:p w:rsidR="00CC6B6B" w:rsidRPr="00BF25AE" w:rsidRDefault="00CC6B6B" w:rsidP="0058088A">
      <w:pPr>
        <w:spacing w:after="0" w:line="240" w:lineRule="auto"/>
        <w:ind w:firstLine="567"/>
        <w:rPr>
          <w:rFonts w:ascii="Times New Roman" w:eastAsia="Times New Roman" w:hAnsi="Times New Roman" w:cs="Times New Roman"/>
          <w:sz w:val="28"/>
          <w:szCs w:val="28"/>
          <w:shd w:val="clear" w:color="auto" w:fill="D7D7D7"/>
          <w:lang w:val="kk-KZ" w:eastAsia="ru-RU"/>
        </w:rPr>
      </w:pPr>
    </w:p>
    <w:p w:rsidR="00CC6B6B" w:rsidRPr="00BF25AE" w:rsidRDefault="00663DE6" w:rsidP="0058088A">
      <w:pPr>
        <w:spacing w:after="0" w:line="240" w:lineRule="auto"/>
        <w:ind w:firstLine="567"/>
        <w:jc w:val="both"/>
        <w:rPr>
          <w:rFonts w:ascii="Times New Roman" w:eastAsia="Times New Roman" w:hAnsi="Times New Roman" w:cs="Times New Roman"/>
          <w:b/>
          <w:sz w:val="28"/>
          <w:szCs w:val="28"/>
          <w:shd w:val="clear" w:color="auto" w:fill="D7D7D7"/>
          <w:lang w:val="kk-KZ" w:eastAsia="ru-RU"/>
        </w:rPr>
      </w:pPr>
      <w:r w:rsidRPr="00BF25AE">
        <w:rPr>
          <w:rFonts w:ascii="Times New Roman" w:eastAsia="Times New Roman" w:hAnsi="Times New Roman" w:cs="Times New Roman"/>
          <w:b/>
          <w:sz w:val="28"/>
          <w:szCs w:val="28"/>
          <w:lang w:val="kk-KZ" w:eastAsia="ru-RU"/>
        </w:rPr>
        <w:t>Ойын технологиясы</w:t>
      </w:r>
    </w:p>
    <w:p w:rsidR="00CC6B6B" w:rsidRPr="00BF25AE" w:rsidRDefault="00663DE6" w:rsidP="0058088A">
      <w:pPr>
        <w:spacing w:after="0" w:line="240" w:lineRule="auto"/>
        <w:ind w:firstLine="567"/>
        <w:jc w:val="both"/>
        <w:rPr>
          <w:rFonts w:ascii="Times New Roman" w:eastAsia="Times New Roman" w:hAnsi="Times New Roman" w:cs="Times New Roman"/>
          <w:sz w:val="28"/>
          <w:szCs w:val="28"/>
          <w:shd w:val="clear" w:color="auto" w:fill="D7D7D7"/>
          <w:lang w:val="kk-KZ" w:eastAsia="ru-RU"/>
        </w:rPr>
      </w:pPr>
      <w:r w:rsidRPr="00BF25AE">
        <w:rPr>
          <w:rFonts w:ascii="Times New Roman" w:eastAsia="Times New Roman" w:hAnsi="Times New Roman" w:cs="Times New Roman"/>
          <w:sz w:val="28"/>
          <w:szCs w:val="28"/>
          <w:lang w:val="kk-KZ" w:eastAsia="ru-RU"/>
        </w:rPr>
        <w:t>Қазақстан Республикасының «Білім туралы»Заңында оқыту формасын, әдістерін, технологияларынтаңдауда көпнұсқалық қағидасы бекітілген. Бұл біліммекемелерінің мұғалімдеріне, педагогтарына өзінеоңтайлы нұсқаны қолдануға мүмкінді береді.</w:t>
      </w:r>
    </w:p>
    <w:p w:rsidR="00CC6B6B" w:rsidRPr="00BF25AE" w:rsidRDefault="00CC6B6B" w:rsidP="0058088A">
      <w:pPr>
        <w:spacing w:after="0" w:line="240" w:lineRule="auto"/>
        <w:ind w:firstLine="567"/>
        <w:jc w:val="both"/>
        <w:rPr>
          <w:rFonts w:ascii="Times New Roman" w:eastAsia="Times New Roman" w:hAnsi="Times New Roman" w:cs="Times New Roman"/>
          <w:sz w:val="28"/>
          <w:szCs w:val="28"/>
          <w:shd w:val="clear" w:color="auto" w:fill="D7D7D7"/>
          <w:lang w:val="kk-KZ" w:eastAsia="ru-RU"/>
        </w:rPr>
      </w:pPr>
      <w:r w:rsidRPr="00BF25AE">
        <w:rPr>
          <w:rFonts w:ascii="Times New Roman" w:eastAsia="Times New Roman" w:hAnsi="Times New Roman" w:cs="Times New Roman"/>
          <w:sz w:val="28"/>
          <w:szCs w:val="28"/>
          <w:lang w:val="kk-KZ" w:eastAsia="ru-RU"/>
        </w:rPr>
        <w:t>О</w:t>
      </w:r>
      <w:r w:rsidR="00663DE6" w:rsidRPr="00BF25AE">
        <w:rPr>
          <w:rFonts w:ascii="Times New Roman" w:eastAsia="Times New Roman" w:hAnsi="Times New Roman" w:cs="Times New Roman"/>
          <w:sz w:val="28"/>
          <w:szCs w:val="28"/>
          <w:lang w:val="kk-KZ" w:eastAsia="ru-RU"/>
        </w:rPr>
        <w:t>қыту үрдісіндедидактикалық ойындар әрі оқу, әрі ойын қызметін</w:t>
      </w:r>
      <w:r w:rsidR="00663DE6" w:rsidRPr="00BF25AE">
        <w:rPr>
          <w:rFonts w:ascii="Times New Roman" w:eastAsia="Times New Roman" w:hAnsi="Times New Roman" w:cs="Times New Roman"/>
          <w:sz w:val="28"/>
          <w:szCs w:val="28"/>
          <w:lang w:val="kk-KZ" w:eastAsia="ru-RU"/>
        </w:rPr>
        <w:br/>
        <w:t>қатар атқарумен ерекше орын алады.</w:t>
      </w:r>
    </w:p>
    <w:p w:rsidR="00CC6B6B" w:rsidRPr="00BF25AE" w:rsidRDefault="00663DE6" w:rsidP="0058088A">
      <w:pPr>
        <w:spacing w:after="0" w:line="240" w:lineRule="auto"/>
        <w:ind w:firstLine="567"/>
        <w:jc w:val="both"/>
        <w:rPr>
          <w:rFonts w:ascii="Times New Roman" w:eastAsia="Times New Roman" w:hAnsi="Times New Roman" w:cs="Times New Roman"/>
          <w:sz w:val="28"/>
          <w:szCs w:val="28"/>
          <w:shd w:val="clear" w:color="auto" w:fill="D7D7D7"/>
          <w:lang w:val="kk-KZ" w:eastAsia="ru-RU"/>
        </w:rPr>
      </w:pPr>
      <w:r w:rsidRPr="00BF25AE">
        <w:rPr>
          <w:rFonts w:ascii="Times New Roman" w:eastAsia="Times New Roman" w:hAnsi="Times New Roman" w:cs="Times New Roman"/>
          <w:sz w:val="28"/>
          <w:szCs w:val="28"/>
          <w:lang w:val="kk-KZ" w:eastAsia="ru-RU"/>
        </w:rPr>
        <w:t>Ойын – бала әрекетінің бір түрі, оқушылардыоқыту және тәрбиелеу мақсатындағы қарымқатынастың әдісі мен құралы. Ойын әрекеті естің,ойлау мен қиялға, барлым таным үдерісіне әсерінтигізеді.</w:t>
      </w:r>
    </w:p>
    <w:p w:rsidR="00CC6B6B" w:rsidRPr="00BF25AE" w:rsidRDefault="00663DE6" w:rsidP="0058088A">
      <w:pPr>
        <w:spacing w:after="0" w:line="240" w:lineRule="auto"/>
        <w:ind w:firstLine="567"/>
        <w:jc w:val="both"/>
        <w:rPr>
          <w:rFonts w:ascii="Times New Roman" w:eastAsia="Times New Roman" w:hAnsi="Times New Roman" w:cs="Times New Roman"/>
          <w:sz w:val="28"/>
          <w:szCs w:val="28"/>
          <w:shd w:val="clear" w:color="auto" w:fill="D7D7D7"/>
          <w:lang w:val="kk-KZ" w:eastAsia="ru-RU"/>
        </w:rPr>
      </w:pPr>
      <w:r w:rsidRPr="00BF25AE">
        <w:rPr>
          <w:rFonts w:ascii="Times New Roman" w:eastAsia="Times New Roman" w:hAnsi="Times New Roman" w:cs="Times New Roman"/>
          <w:sz w:val="28"/>
          <w:szCs w:val="28"/>
          <w:lang w:val="kk-KZ" w:eastAsia="ru-RU"/>
        </w:rPr>
        <w:t>Ойын – балалардың шынайы ойлап тапқаншындығына тез, еркін енуіне, өзіндік «Менін»қалыптастыруына және шығармашылыққа,белсенділікке, өзін-өзі дамытуға мүмкіндік береді.</w:t>
      </w:r>
    </w:p>
    <w:p w:rsidR="00CC6B6B" w:rsidRPr="00BF25AE" w:rsidRDefault="00663DE6" w:rsidP="0058088A">
      <w:pPr>
        <w:spacing w:after="0" w:line="240" w:lineRule="auto"/>
        <w:ind w:firstLine="567"/>
        <w:jc w:val="both"/>
        <w:rPr>
          <w:rFonts w:ascii="Times New Roman" w:eastAsia="Times New Roman" w:hAnsi="Times New Roman" w:cs="Times New Roman"/>
          <w:sz w:val="28"/>
          <w:szCs w:val="28"/>
          <w:shd w:val="clear" w:color="auto" w:fill="D7D7D7"/>
          <w:lang w:val="kk-KZ" w:eastAsia="ru-RU"/>
        </w:rPr>
      </w:pPr>
      <w:r w:rsidRPr="00BF25AE">
        <w:rPr>
          <w:rFonts w:ascii="Times New Roman" w:eastAsia="Times New Roman" w:hAnsi="Times New Roman" w:cs="Times New Roman"/>
          <w:sz w:val="28"/>
          <w:szCs w:val="28"/>
          <w:lang w:val="kk-KZ" w:eastAsia="ru-RU"/>
        </w:rPr>
        <w:t xml:space="preserve">Ойын – әрқашан білім бола отырып, баланыбілім алуға, еңбекке </w:t>
      </w:r>
      <w:r w:rsidR="00CC6B6B" w:rsidRPr="00BF25AE">
        <w:rPr>
          <w:rFonts w:ascii="Times New Roman" w:eastAsia="Times New Roman" w:hAnsi="Times New Roman" w:cs="Times New Roman"/>
          <w:sz w:val="28"/>
          <w:szCs w:val="28"/>
          <w:lang w:val="kk-KZ" w:eastAsia="ru-RU"/>
        </w:rPr>
        <w:t xml:space="preserve"> д</w:t>
      </w:r>
      <w:r w:rsidRPr="00BF25AE">
        <w:rPr>
          <w:rFonts w:ascii="Times New Roman" w:eastAsia="Times New Roman" w:hAnsi="Times New Roman" w:cs="Times New Roman"/>
          <w:sz w:val="28"/>
          <w:szCs w:val="28"/>
          <w:lang w:val="kk-KZ" w:eastAsia="ru-RU"/>
        </w:rPr>
        <w:t>айындайды</w:t>
      </w:r>
      <w:r w:rsidRPr="00BF25AE">
        <w:rPr>
          <w:rFonts w:ascii="Times New Roman" w:eastAsia="Times New Roman" w:hAnsi="Times New Roman" w:cs="Times New Roman"/>
          <w:sz w:val="28"/>
          <w:szCs w:val="28"/>
          <w:shd w:val="clear" w:color="auto" w:fill="D7D7D7"/>
          <w:lang w:val="kk-KZ" w:eastAsia="ru-RU"/>
        </w:rPr>
        <w:t>.</w:t>
      </w:r>
      <w:r w:rsidRPr="00BF25AE">
        <w:rPr>
          <w:rFonts w:ascii="Times New Roman" w:eastAsia="Times New Roman" w:hAnsi="Times New Roman" w:cs="Times New Roman"/>
          <w:sz w:val="28"/>
          <w:szCs w:val="28"/>
          <w:lang w:val="kk-KZ" w:eastAsia="ru-RU"/>
        </w:rPr>
        <w:br/>
        <w:t>Н.К.Крупская «Қандай ойын болмасынбаланы бір нәрсеге үйретеді. Ең бастысы, баланымұқияттылыққа, еңбекке, жолдасымен ынтымақты</w:t>
      </w:r>
      <w:r w:rsidRPr="00BF25AE">
        <w:rPr>
          <w:rFonts w:ascii="Times New Roman" w:eastAsia="Times New Roman" w:hAnsi="Times New Roman" w:cs="Times New Roman"/>
          <w:sz w:val="28"/>
          <w:szCs w:val="28"/>
          <w:lang w:val="kk-KZ" w:eastAsia="ru-RU"/>
        </w:rPr>
        <w:br/>
        <w:t>болуға үйретеді» - дейді.</w:t>
      </w:r>
    </w:p>
    <w:p w:rsidR="00AB3D17"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Ойын:</w:t>
      </w:r>
    </w:p>
    <w:p w:rsidR="00CC6B6B" w:rsidRPr="00BF25AE" w:rsidRDefault="00663DE6" w:rsidP="0058088A">
      <w:pPr>
        <w:spacing w:after="0" w:line="240" w:lineRule="auto"/>
        <w:ind w:firstLine="567"/>
        <w:jc w:val="both"/>
        <w:rPr>
          <w:rFonts w:ascii="Times New Roman" w:eastAsia="Times New Roman" w:hAnsi="Times New Roman" w:cs="Times New Roman"/>
          <w:sz w:val="28"/>
          <w:szCs w:val="28"/>
          <w:shd w:val="clear" w:color="auto" w:fill="D7D7D7"/>
          <w:lang w:val="kk-KZ" w:eastAsia="ru-RU"/>
        </w:rPr>
      </w:pPr>
      <w:r w:rsidRPr="00BF25AE">
        <w:rPr>
          <w:rFonts w:ascii="Times New Roman" w:eastAsia="Times New Roman" w:hAnsi="Times New Roman" w:cs="Times New Roman"/>
          <w:sz w:val="28"/>
          <w:szCs w:val="28"/>
          <w:lang w:val="kk-KZ" w:eastAsia="ru-RU"/>
        </w:rPr>
        <w:t>- Сабақтың басында - өткен сабақты еске түсіреді.</w:t>
      </w:r>
    </w:p>
    <w:p w:rsidR="00CC6B6B" w:rsidRPr="00BF25AE" w:rsidRDefault="00663DE6" w:rsidP="0058088A">
      <w:pPr>
        <w:spacing w:after="0" w:line="240" w:lineRule="auto"/>
        <w:ind w:firstLine="567"/>
        <w:jc w:val="both"/>
        <w:rPr>
          <w:rFonts w:ascii="Times New Roman" w:eastAsia="Times New Roman" w:hAnsi="Times New Roman" w:cs="Times New Roman"/>
          <w:sz w:val="28"/>
          <w:szCs w:val="28"/>
          <w:shd w:val="clear" w:color="auto" w:fill="D7D7D7"/>
          <w:lang w:val="kk-KZ" w:eastAsia="ru-RU"/>
        </w:rPr>
      </w:pPr>
      <w:r w:rsidRPr="00BF25AE">
        <w:rPr>
          <w:rFonts w:ascii="Times New Roman" w:eastAsia="Times New Roman" w:hAnsi="Times New Roman" w:cs="Times New Roman"/>
          <w:sz w:val="28"/>
          <w:szCs w:val="28"/>
          <w:lang w:val="kk-KZ" w:eastAsia="ru-RU"/>
        </w:rPr>
        <w:t>- Сабақтың ортасында – көңіл күйін сергітеді.</w:t>
      </w:r>
    </w:p>
    <w:p w:rsidR="00CC6B6B" w:rsidRPr="00BF25AE" w:rsidRDefault="00663DE6" w:rsidP="0058088A">
      <w:pPr>
        <w:spacing w:after="0" w:line="240" w:lineRule="auto"/>
        <w:ind w:firstLine="567"/>
        <w:jc w:val="both"/>
        <w:rPr>
          <w:rFonts w:ascii="Times New Roman" w:eastAsia="Times New Roman" w:hAnsi="Times New Roman" w:cs="Times New Roman"/>
          <w:sz w:val="28"/>
          <w:szCs w:val="28"/>
          <w:shd w:val="clear" w:color="auto" w:fill="D7D7D7"/>
          <w:lang w:val="kk-KZ" w:eastAsia="ru-RU"/>
        </w:rPr>
      </w:pPr>
      <w:r w:rsidRPr="00BF25AE">
        <w:rPr>
          <w:rFonts w:ascii="Times New Roman" w:eastAsia="Times New Roman" w:hAnsi="Times New Roman" w:cs="Times New Roman"/>
          <w:sz w:val="28"/>
          <w:szCs w:val="28"/>
          <w:lang w:val="kk-KZ" w:eastAsia="ru-RU"/>
        </w:rPr>
        <w:t>- Сабақтың соңында – тақырыпты бекіту, сабақтаалған білімді жинақтау мақсатын көздейді.</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Іскерлік ойындары - бұл да белсенді оқытудың бір түрі. Ойынныңбұл түрі әртүрлі практикалық жағдайларды көрсету арқылы жүзеге асады.</w:t>
      </w:r>
      <w:r w:rsidRPr="00BF25AE">
        <w:rPr>
          <w:rFonts w:ascii="Times New Roman" w:eastAsia="Times New Roman" w:hAnsi="Times New Roman" w:cs="Times New Roman"/>
          <w:sz w:val="28"/>
          <w:szCs w:val="28"/>
          <w:lang w:val="kk-KZ" w:eastAsia="ru-RU"/>
        </w:rPr>
        <w:br/>
        <w:t>Қазіргі кездегі соғыс ойындары, спорт ойындары, дидактикалық және</w:t>
      </w:r>
      <w:r w:rsidRPr="00BF25AE">
        <w:rPr>
          <w:rFonts w:ascii="Times New Roman" w:eastAsia="Times New Roman" w:hAnsi="Times New Roman" w:cs="Times New Roman"/>
          <w:sz w:val="28"/>
          <w:szCs w:val="28"/>
          <w:lang w:val="kk-KZ" w:eastAsia="ru-RU"/>
        </w:rPr>
        <w:br/>
        <w:t>тағы басқа ойындар осы байырғы мәдениеттен туындаган. Осылайша XX</w:t>
      </w:r>
      <w:r w:rsidRPr="00BF25AE">
        <w:rPr>
          <w:rFonts w:ascii="Times New Roman" w:eastAsia="Times New Roman" w:hAnsi="Times New Roman" w:cs="Times New Roman"/>
          <w:sz w:val="28"/>
          <w:szCs w:val="28"/>
          <w:lang w:val="kk-KZ" w:eastAsia="ru-RU"/>
        </w:rPr>
        <w:br/>
        <w:t>ғ 50 - ші жылдарынан бастап басқару, экономикалық ойындар, бертін келе</w:t>
      </w:r>
      <w:r w:rsidRPr="00BF25AE">
        <w:rPr>
          <w:rFonts w:ascii="Times New Roman" w:eastAsia="Times New Roman" w:hAnsi="Times New Roman" w:cs="Times New Roman"/>
          <w:sz w:val="28"/>
          <w:szCs w:val="28"/>
          <w:lang w:val="kk-KZ" w:eastAsia="ru-RU"/>
        </w:rPr>
        <w:br/>
        <w:t>психологиялық, педагогикалық ойындар пайда бола бастады. Іскерлік</w:t>
      </w:r>
      <w:r w:rsidRPr="00BF25AE">
        <w:rPr>
          <w:rFonts w:ascii="Times New Roman" w:eastAsia="Times New Roman" w:hAnsi="Times New Roman" w:cs="Times New Roman"/>
          <w:sz w:val="28"/>
          <w:szCs w:val="28"/>
          <w:lang w:val="kk-KZ" w:eastAsia="ru-RU"/>
        </w:rPr>
        <w:br/>
      </w:r>
      <w:r w:rsidRPr="00BF25AE">
        <w:rPr>
          <w:rFonts w:ascii="Times New Roman" w:eastAsia="Times New Roman" w:hAnsi="Times New Roman" w:cs="Times New Roman"/>
          <w:sz w:val="28"/>
          <w:szCs w:val="28"/>
          <w:lang w:val="kk-KZ" w:eastAsia="ru-RU"/>
        </w:rPr>
        <w:lastRenderedPageBreak/>
        <w:t>ойыны сабақтың дәстүрлі емес түріне жатады. Бұл ойын қызығушылықты</w:t>
      </w:r>
      <w:r w:rsidRPr="00BF25AE">
        <w:rPr>
          <w:rFonts w:ascii="Times New Roman" w:eastAsia="Times New Roman" w:hAnsi="Times New Roman" w:cs="Times New Roman"/>
          <w:sz w:val="28"/>
          <w:szCs w:val="28"/>
          <w:lang w:val="kk-KZ" w:eastAsia="ru-RU"/>
        </w:rPr>
        <w:br/>
        <w:t>тудырып, шет тілін оқыту кезінде қолдануға үлкен мүмкіндік береді.</w:t>
      </w:r>
      <w:r w:rsidRPr="00BF25AE">
        <w:rPr>
          <w:rFonts w:ascii="Times New Roman" w:eastAsia="Times New Roman" w:hAnsi="Times New Roman" w:cs="Times New Roman"/>
          <w:sz w:val="28"/>
          <w:szCs w:val="28"/>
          <w:lang w:val="kk-KZ" w:eastAsia="ru-RU"/>
        </w:rPr>
        <w:br/>
        <w:t>Ойында ойыншынын кәсіби — педагогикалық ойлау образына енуі, бұл</w:t>
      </w:r>
      <w:r w:rsidRPr="00BF25AE">
        <w:rPr>
          <w:rFonts w:ascii="Times New Roman" w:eastAsia="Times New Roman" w:hAnsi="Times New Roman" w:cs="Times New Roman"/>
          <w:sz w:val="28"/>
          <w:szCs w:val="28"/>
          <w:lang w:val="kk-KZ" w:eastAsia="ru-RU"/>
        </w:rPr>
        <w:br/>
        <w:t>ойынның басты ерекшелігі болып табылады. Іскерлік ойынның негізіпроблемалық педагогиканың ситуацияларды тудыру және оларды әртүрліпроблемалық рөлдік шешудің жүйесі. Ойында образға кіру ерекшелігібасқа ойындармеи салыстырғанда проблемалық жағдайларды шешушіфактор ретінде қарастырылады. Ойыншы белгілі ережелерді қолдана</w:t>
      </w:r>
      <w:r w:rsidRPr="00BF25AE">
        <w:rPr>
          <w:rFonts w:ascii="Times New Roman" w:eastAsia="Times New Roman" w:hAnsi="Times New Roman" w:cs="Times New Roman"/>
          <w:sz w:val="28"/>
          <w:szCs w:val="28"/>
          <w:lang w:val="kk-KZ" w:eastAsia="ru-RU"/>
        </w:rPr>
        <w:br/>
        <w:t>отырып ойынның толық мағынасын түсініп, талдау жасап, алда болатын</w:t>
      </w:r>
      <w:r w:rsidRPr="00BF25AE">
        <w:rPr>
          <w:rFonts w:ascii="Times New Roman" w:eastAsia="Times New Roman" w:hAnsi="Times New Roman" w:cs="Times New Roman"/>
          <w:sz w:val="28"/>
          <w:szCs w:val="28"/>
          <w:lang w:val="kk-KZ" w:eastAsia="ru-RU"/>
        </w:rPr>
        <w:br/>
        <w:t>өзгерістерді жобалап отыруы қажет. Әртүрлі педагогикалық жағдайларды</w:t>
      </w:r>
      <w:r w:rsidRPr="00BF25AE">
        <w:rPr>
          <w:rFonts w:ascii="Times New Roman" w:eastAsia="Times New Roman" w:hAnsi="Times New Roman" w:cs="Times New Roman"/>
          <w:sz w:val="28"/>
          <w:szCs w:val="28"/>
          <w:lang w:val="kk-KZ" w:eastAsia="ru-RU"/>
        </w:rPr>
        <w:br/>
        <w:t>модельдеу болашақ педагогтың әрбір ойын кәсіби түрде жеткізе білуге</w:t>
      </w:r>
      <w:r w:rsidRPr="00BF25AE">
        <w:rPr>
          <w:rFonts w:ascii="Times New Roman" w:eastAsia="Times New Roman" w:hAnsi="Times New Roman" w:cs="Times New Roman"/>
          <w:sz w:val="28"/>
          <w:szCs w:val="28"/>
          <w:lang w:val="kk-KZ" w:eastAsia="ru-RU"/>
        </w:rPr>
        <w:br/>
        <w:t>жетелейді. Осылай ойлау кабілеті нәтижесіндс ойыншылар педагогикалық</w:t>
      </w:r>
      <w:r w:rsidRPr="00BF25AE">
        <w:rPr>
          <w:rFonts w:ascii="Times New Roman" w:eastAsia="Times New Roman" w:hAnsi="Times New Roman" w:cs="Times New Roman"/>
          <w:sz w:val="28"/>
          <w:szCs w:val="28"/>
          <w:lang w:val="kk-KZ" w:eastAsia="ru-RU"/>
        </w:rPr>
        <w:br/>
        <w:t>образға толығымен кіріп, қандай өзгеріс болатынын түсіне алады.</w:t>
      </w:r>
      <w:r w:rsidRPr="00BF25AE">
        <w:rPr>
          <w:rFonts w:ascii="Times New Roman" w:eastAsia="Times New Roman" w:hAnsi="Times New Roman" w:cs="Times New Roman"/>
          <w:sz w:val="28"/>
          <w:szCs w:val="28"/>
          <w:lang w:val="kk-KZ" w:eastAsia="ru-RU"/>
        </w:rPr>
        <w:br/>
        <w:t>Ойыншыларда педагогикалық процесс моделініңбіркелкі образы ойьнда болған әртүрлі жағдайларнәтижесінде қалыптасады. Бұл модель жеке түлғалықсипатқа ие болады және ойын кезіндегі ойыншыныңжасаған іс - әрекетінің таңбасына ойыншының өзін ойынбарысында ұстай білуі, ойын толық жеткізе білуін және әройыншының өзіне ғана тән ерекшеліктеріне байланыстықалыптасады. Сонымен қатар іскерлік ойынныңбарысында әр ойыншыда өзін басқалардың көмегімен,яғни сырт көзбен қадағалау және басқаларды да таныпбілу қалыптасады. Өздеріне берілген тапсырмаларды</w:t>
      </w:r>
      <w:r w:rsidRPr="00BF25AE">
        <w:rPr>
          <w:rFonts w:ascii="Times New Roman" w:eastAsia="Times New Roman" w:hAnsi="Times New Roman" w:cs="Times New Roman"/>
          <w:sz w:val="28"/>
          <w:szCs w:val="28"/>
          <w:lang w:val="kk-KZ" w:eastAsia="ru-RU"/>
        </w:rPr>
        <w:br/>
        <w:t>бірігіп шешу жолында өзіндік нәтиже шығарумен қатарбасқалармен бірігіп жұмыс істеу және ой тудыру әрбіройыншыда қалыптасатын жайт ойынның шарттымодельдері және ойын барысында жинақталған іс</w:t>
      </w:r>
      <w:r w:rsidR="00AB309F" w:rsidRPr="00BF25AE">
        <w:rPr>
          <w:rFonts w:ascii="Times New Roman" w:eastAsia="Times New Roman" w:hAnsi="Times New Roman" w:cs="Times New Roman"/>
          <w:sz w:val="28"/>
          <w:szCs w:val="28"/>
          <w:lang w:val="kk-KZ" w:eastAsia="ru-RU"/>
        </w:rPr>
        <w:t>-</w:t>
      </w:r>
      <w:r w:rsidRPr="00BF25AE">
        <w:rPr>
          <w:rFonts w:ascii="Times New Roman" w:eastAsia="Times New Roman" w:hAnsi="Times New Roman" w:cs="Times New Roman"/>
          <w:sz w:val="28"/>
          <w:szCs w:val="28"/>
          <w:lang w:val="kk-KZ" w:eastAsia="ru-RU"/>
        </w:rPr>
        <w:t>әрекеттер ойыншылардың көзқарасын едәуір кеңейтеді.</w:t>
      </w:r>
    </w:p>
    <w:p w:rsidR="00AC60FA"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Іскерлік ойында ойыншыларда екі түрлікөзқарас қалыптасады. Біріншіден, ойыншы образғакіріп, ойын образын жасайды, яғни, осы образдытолық сіңіреді, басқалармен осы образда қарымқатынаста болады. Екіншіден, бұл ойыншыларарасындағы нағыз қарым-қатынас орнығады, себебіәр ойыншы образды өзі деп есептейді. Образға кіружолында ойын шарты тез ұғынылады, сондай – ақ,төзімділік, басқалардың ойын құрметтеу, бірігіпжұмыс атқару, жауапкершілік қалыптасады.</w:t>
      </w:r>
    </w:p>
    <w:p w:rsidR="00AC60FA"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 Білім алу процесі, оны толықтыру, негізін түсіну екікезеңнен өтеді:</w:t>
      </w:r>
    </w:p>
    <w:p w:rsidR="00AC60FA"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 ойын барысында: образ арасындағы қарым —катынас кезеңі;</w:t>
      </w:r>
    </w:p>
    <w:p w:rsidR="00C84FB2"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 қорытындылау кезінде: пікірталас кезеңі;</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Әрбір ойын мағынасына қарай өзіне тән құрылымы, рөлі,сюжеті болады және мұғалімнің басқарып, жүргізуінебайланысты ерекшеленеді. Ойынның ойдағыдай өтуіжүргізушінің атқаратын жұмысы толық қарастырылған жағдайдағана болады. Ол әрбір ойыншының өзіндік ерекшеліктері,</w:t>
      </w:r>
      <w:r w:rsidRPr="00BF25AE">
        <w:rPr>
          <w:rFonts w:ascii="Times New Roman" w:eastAsia="Times New Roman" w:hAnsi="Times New Roman" w:cs="Times New Roman"/>
          <w:sz w:val="28"/>
          <w:szCs w:val="28"/>
          <w:lang w:val="kk-KZ" w:eastAsia="ru-RU"/>
        </w:rPr>
        <w:br/>
        <w:t xml:space="preserve">мүмкіндіктерін, олардың ойынға тез енуін, ойындық ситуацияғакіруін сюжетті ары қарай дамыту дәрежесін білгенде ойын сәттіөтеді. Әрбір топ ойынды өзінше дамытып, жаңа көзқарастартуғызып, жаңа нәтижелер </w:t>
      </w:r>
      <w:r w:rsidR="00AB309F" w:rsidRPr="00BF25AE">
        <w:rPr>
          <w:rFonts w:ascii="Times New Roman" w:eastAsia="Times New Roman" w:hAnsi="Times New Roman" w:cs="Times New Roman"/>
          <w:sz w:val="28"/>
          <w:szCs w:val="28"/>
          <w:lang w:val="kk-KZ" w:eastAsia="ru-RU"/>
        </w:rPr>
        <w:t>ш</w:t>
      </w:r>
      <w:r w:rsidRPr="00BF25AE">
        <w:rPr>
          <w:rFonts w:ascii="Times New Roman" w:eastAsia="Times New Roman" w:hAnsi="Times New Roman" w:cs="Times New Roman"/>
          <w:sz w:val="28"/>
          <w:szCs w:val="28"/>
          <w:lang w:val="kk-KZ" w:eastAsia="ru-RU"/>
        </w:rPr>
        <w:t>ығара алады.</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lastRenderedPageBreak/>
        <w:t>Жүргізуші ойыншыларды ойынға дайындап,ұйымдастырып, ойынды өткізіп, соңында қорытынды жасап,ойынға қатысушыларды бағалайды. Ойын алдында бірнеше күнбұрын жүргізуші ойынға қатысушыларды ойынның мақсатымен,мағынасымен, кұрылымымен, ойынның сюжетімен, рөліментаныстырып, үй тапсырмаларын беріп, орындалғанын қадағалап,</w:t>
      </w:r>
      <w:r w:rsidRPr="00BF25AE">
        <w:rPr>
          <w:rFonts w:ascii="Times New Roman" w:eastAsia="Times New Roman" w:hAnsi="Times New Roman" w:cs="Times New Roman"/>
          <w:sz w:val="28"/>
          <w:szCs w:val="28"/>
          <w:lang w:val="kk-KZ" w:eastAsia="ru-RU"/>
        </w:rPr>
        <w:br/>
        <w:t>рөлдерді бөлуге көмектеседі. Рөлдердің орындалуы мен</w:t>
      </w:r>
      <w:r w:rsidRPr="00BF25AE">
        <w:rPr>
          <w:rFonts w:ascii="Times New Roman" w:eastAsia="Times New Roman" w:hAnsi="Times New Roman" w:cs="Times New Roman"/>
          <w:sz w:val="28"/>
          <w:szCs w:val="28"/>
          <w:lang w:val="kk-KZ" w:eastAsia="ru-RU"/>
        </w:rPr>
        <w:br/>
        <w:t>сюжеттің дамуына қатаң шарт қою ойынға кызығушылықты және</w:t>
      </w:r>
      <w:r w:rsidRPr="00BF25AE">
        <w:rPr>
          <w:rFonts w:ascii="Times New Roman" w:eastAsia="Times New Roman" w:hAnsi="Times New Roman" w:cs="Times New Roman"/>
          <w:sz w:val="28"/>
          <w:szCs w:val="28"/>
          <w:lang w:val="kk-KZ" w:eastAsia="ru-RU"/>
        </w:rPr>
        <w:br/>
        <w:t>ойыншылардың сюжетті дамытуына кері әсерін тигізеді. Қатаң</w:t>
      </w:r>
      <w:r w:rsidRPr="00BF25AE">
        <w:rPr>
          <w:rFonts w:ascii="Times New Roman" w:eastAsia="Times New Roman" w:hAnsi="Times New Roman" w:cs="Times New Roman"/>
          <w:sz w:val="28"/>
          <w:szCs w:val="28"/>
          <w:lang w:val="kk-KZ" w:eastAsia="ru-RU"/>
        </w:rPr>
        <w:br/>
        <w:t>ережемен ұсынылатын ойын біркелкі жаттығуларға ұқсап,</w:t>
      </w:r>
      <w:r w:rsidRPr="00BF25AE">
        <w:rPr>
          <w:rFonts w:ascii="Times New Roman" w:eastAsia="Times New Roman" w:hAnsi="Times New Roman" w:cs="Times New Roman"/>
          <w:sz w:val="28"/>
          <w:szCs w:val="28"/>
          <w:lang w:val="kk-KZ" w:eastAsia="ru-RU"/>
        </w:rPr>
        <w:br/>
        <w:t>қызығушылықты жоғалтады.</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Ойын басында жүргізуші ойыншылардың бірқалыптыэмоциялық тұрактылығын қамтамасыз етумен қатар,психологиялық тұрғыдан образға кіруге жағдай жасайды.</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Бұл іскерлік ойынын жүргізуге 45 - 90 минут кетеді Ойынның</w:t>
      </w:r>
      <w:r w:rsidRPr="00BF25AE">
        <w:rPr>
          <w:rFonts w:ascii="Times New Roman" w:eastAsia="Times New Roman" w:hAnsi="Times New Roman" w:cs="Times New Roman"/>
          <w:sz w:val="28"/>
          <w:szCs w:val="28"/>
          <w:lang w:val="kk-KZ" w:eastAsia="ru-RU"/>
        </w:rPr>
        <w:br/>
        <w:t>ең маңызды кезеңі - қорытынды жасап, пікір таласу.</w:t>
      </w:r>
      <w:r w:rsidRPr="00BF25AE">
        <w:rPr>
          <w:rFonts w:ascii="Times New Roman" w:eastAsia="Times New Roman" w:hAnsi="Times New Roman" w:cs="Times New Roman"/>
          <w:sz w:val="28"/>
          <w:szCs w:val="28"/>
          <w:lang w:val="kk-KZ" w:eastAsia="ru-RU"/>
        </w:rPr>
        <w:br/>
        <w:t>Қорытынды жасау ойынға кететін уақыттың тең жартысыналады</w:t>
      </w:r>
      <w:r w:rsidRPr="00BF25AE">
        <w:rPr>
          <w:rFonts w:ascii="Times New Roman" w:eastAsia="Times New Roman" w:hAnsi="Times New Roman" w:cs="Times New Roman"/>
          <w:sz w:val="28"/>
          <w:szCs w:val="28"/>
          <w:lang w:val="kk-KZ" w:eastAsia="ru-RU"/>
        </w:rPr>
        <w:br/>
        <w:t>Іскерлік ойындарда: кіріспе, іскерлік ойындардыңөтілуі әдістемесі және көрнекі құралдары сипатталады.</w:t>
      </w:r>
    </w:p>
    <w:p w:rsidR="00C84FB2"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Кіріспе бөлімінде іскерлік ойындардың педагогтарды оқытужолындағы мағынасы жайлы сөз: етіледі. Іскерлікойындардьң өтілу шарттары мен өтілу әдістемесі керсетіледіжәне іскерлік ойын материалдары қарастырылады.</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Ізденімдік ойындары - бұл да белсендіоқытудың бір түрі. Ойынның бұл түрі әртүрліпрактикалық жағдайларды көрсету арқылы жүзегеасады. Қазіргі кездегі соғыс ойындары, спортойындары, дидактикалық және тағы басқа ойындаросы байырғы мәдениеттен туындаған. Осылайша XX ғ50 - ші жылдарынан бастап басқару, экономикалықойындар, бертін келе психологиялық, педагогикалықойындар пайда бола бастады. Ізденімдік ойынысабақтың дәстүрлі емес түріне жатады. Бұл ойынқызығушылықты тудырып, қазақ тілі оқыту кезіндеқолдануғаүлкенмүмкіндікбереді.</w:t>
      </w:r>
      <w:r w:rsidRPr="00BF25AE">
        <w:rPr>
          <w:rFonts w:ascii="Times New Roman" w:eastAsia="Times New Roman" w:hAnsi="Times New Roman" w:cs="Times New Roman"/>
          <w:sz w:val="28"/>
          <w:szCs w:val="28"/>
          <w:lang w:val="kk-KZ" w:eastAsia="ru-RU"/>
        </w:rPr>
        <w:br/>
        <w:t>Ойындаойыншының кәсіби — педагогикалық ойлау образынаенуі, бұл ойынның басты ерекшелігі болып табылады.</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Ізденімдік ойынның негізі- проблемалықпедагогиканың ситуацияларды тудыру жәнеоларды әртүрлі проблемалық рөлдік шешудіңжүйесі. Ойында образға кіру ерекшелігі басқаойындарменсалыстырғандапроблемалық</w:t>
      </w:r>
      <w:r w:rsidRPr="00BF25AE">
        <w:rPr>
          <w:rFonts w:ascii="Times New Roman" w:eastAsia="Times New Roman" w:hAnsi="Times New Roman" w:cs="Times New Roman"/>
          <w:sz w:val="28"/>
          <w:szCs w:val="28"/>
          <w:lang w:val="kk-KZ" w:eastAsia="ru-RU"/>
        </w:rPr>
        <w:br/>
        <w:t>жағдайларды</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шешуші</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фактор</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ретінде</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қарастырылады. Ойыншы белгілі ережелерді</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қолдана отырып ойынның толық мағынасын</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түсініп, талдау жасап, алда болатын өзгерістерді</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жобалап отыруы қажет. Әртүрлі педагогикалық</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жағдайларды модельдеу болашақ педагогтың</w:t>
      </w:r>
      <w:r w:rsidRPr="00BF25AE">
        <w:rPr>
          <w:rFonts w:ascii="Times New Roman" w:eastAsia="Times New Roman" w:hAnsi="Times New Roman" w:cs="Times New Roman"/>
          <w:sz w:val="28"/>
          <w:szCs w:val="28"/>
          <w:lang w:val="kk-KZ" w:eastAsia="ru-RU"/>
        </w:rPr>
        <w:br/>
        <w:t>әрбір ойын кәсіби түрде жеткізе білуге</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жетелейді.</w:t>
      </w:r>
      <w:r w:rsidRPr="00BF25AE">
        <w:rPr>
          <w:rFonts w:ascii="Times New Roman" w:eastAsia="Times New Roman" w:hAnsi="Times New Roman" w:cs="Times New Roman"/>
          <w:sz w:val="28"/>
          <w:szCs w:val="28"/>
          <w:lang w:val="kk-KZ" w:eastAsia="ru-RU"/>
        </w:rPr>
        <w:br/>
        <w:t>Сабақта</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ізденімдік</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ойын</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түрлерін</w:t>
      </w:r>
      <w:r w:rsidR="004E4096" w:rsidRPr="004E4096">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пайдалануда бала білімінің деңгейін, біліктілік</w:t>
      </w:r>
      <w:r w:rsidR="0034709E" w:rsidRP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сапасын көтеретіндей, ұлттық санаға, салт-дәстүрге,</w:t>
      </w:r>
      <w:r w:rsidRPr="00BF25AE">
        <w:rPr>
          <w:rFonts w:ascii="Times New Roman" w:eastAsia="Times New Roman" w:hAnsi="Times New Roman" w:cs="Times New Roman"/>
          <w:sz w:val="28"/>
          <w:szCs w:val="28"/>
          <w:lang w:val="kk-KZ" w:eastAsia="ru-RU"/>
        </w:rPr>
        <w:br/>
        <w:t>тәрбиеге сай болуын ескеруміз керек. Мысалы:жамбы</w:t>
      </w:r>
      <w:r w:rsidR="0034709E" w:rsidRP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ату,асық</w:t>
      </w:r>
      <w:r w:rsidR="0034709E" w:rsidRP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ойыны.</w:t>
      </w:r>
      <w:r w:rsidRPr="00BF25AE">
        <w:rPr>
          <w:rFonts w:ascii="Times New Roman" w:eastAsia="Times New Roman" w:hAnsi="Times New Roman" w:cs="Times New Roman"/>
          <w:sz w:val="28"/>
          <w:szCs w:val="28"/>
          <w:lang w:val="kk-KZ" w:eastAsia="ru-RU"/>
        </w:rPr>
        <w:br/>
        <w:t>Жазушылардың суреттерін көрсетіп, әңгіме құратуға, олардың шығармаларының</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атын</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атап,</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сипаттама</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бергізугеболады.</w:t>
      </w:r>
      <w:r w:rsidRPr="00BF25AE">
        <w:rPr>
          <w:rFonts w:ascii="Times New Roman" w:eastAsia="Times New Roman" w:hAnsi="Times New Roman" w:cs="Times New Roman"/>
          <w:sz w:val="28"/>
          <w:szCs w:val="28"/>
          <w:lang w:val="kk-KZ" w:eastAsia="ru-RU"/>
        </w:rPr>
        <w:br/>
      </w:r>
      <w:r w:rsidRPr="00BF25AE">
        <w:rPr>
          <w:rFonts w:ascii="Times New Roman" w:eastAsia="Times New Roman" w:hAnsi="Times New Roman" w:cs="Times New Roman"/>
          <w:sz w:val="28"/>
          <w:szCs w:val="28"/>
          <w:lang w:val="kk-KZ" w:eastAsia="ru-RU"/>
        </w:rPr>
        <w:lastRenderedPageBreak/>
        <w:t xml:space="preserve">«Тез ойлан» ойыны үш буыны да ашық дауысты, үшдауыссыз дыбыс қайталансын. </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Ол қай сөз? –кереге,терезе</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А.Байтұрсынов</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ізденімдік</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ойындарды</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балалардың</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қуатынарттыруда,</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орфоэпиялық дағдыларын қалыптастыруда толық пайдаланған.</w:t>
      </w:r>
      <w:r w:rsidRPr="00BF25AE">
        <w:rPr>
          <w:rFonts w:ascii="Times New Roman" w:eastAsia="Times New Roman" w:hAnsi="Times New Roman" w:cs="Times New Roman"/>
          <w:sz w:val="28"/>
          <w:szCs w:val="28"/>
          <w:lang w:val="kk-KZ" w:eastAsia="ru-RU"/>
        </w:rPr>
        <w:br/>
        <w:t>Қазақ тілі мен ана тілі сабақтарында қолданылған дидактикалық ойындарды</w:t>
      </w:r>
      <w:r w:rsidRPr="00BF25AE">
        <w:rPr>
          <w:rFonts w:ascii="Times New Roman" w:eastAsia="Times New Roman" w:hAnsi="Times New Roman" w:cs="Times New Roman"/>
          <w:sz w:val="28"/>
          <w:szCs w:val="28"/>
          <w:lang w:val="kk-KZ" w:eastAsia="ru-RU"/>
        </w:rPr>
        <w:br/>
        <w:t>сабақтың мақсатына қарай мынандай түрлерге бөліп қарастырған:</w:t>
      </w:r>
      <w:r w:rsidRPr="00BF25AE">
        <w:rPr>
          <w:rFonts w:ascii="Times New Roman" w:eastAsia="Times New Roman" w:hAnsi="Times New Roman" w:cs="Times New Roman"/>
          <w:sz w:val="28"/>
          <w:szCs w:val="28"/>
          <w:lang w:val="kk-KZ" w:eastAsia="ru-RU"/>
        </w:rPr>
        <w:br/>
        <w:t>1.Тапқырлық ойындар;</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2.Ізденімдік ойындар;</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3.Рөлдік ойындар;</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shd w:val="clear" w:color="auto" w:fill="D7D7D7"/>
          <w:lang w:val="kk-KZ" w:eastAsia="ru-RU"/>
        </w:rPr>
      </w:pPr>
      <w:r w:rsidRPr="00BF25AE">
        <w:rPr>
          <w:rFonts w:ascii="Times New Roman" w:eastAsia="Times New Roman" w:hAnsi="Times New Roman" w:cs="Times New Roman"/>
          <w:sz w:val="28"/>
          <w:szCs w:val="28"/>
          <w:lang w:val="kk-KZ" w:eastAsia="ru-RU"/>
        </w:rPr>
        <w:t>4.Іскерлік ойындар.</w:t>
      </w:r>
    </w:p>
    <w:p w:rsidR="00C84FB2"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1.Тапқырлық ойындар-оқушылардың логикалық ойлауын қалыптастыратын,</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әрбір тапсырмада берілген жауаптардың арасынан дұрыс жауапты табудықажет ететін ойын түрі.Мысалы: асық ойыны.</w:t>
      </w:r>
    </w:p>
    <w:p w:rsidR="00C84FB2"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2. Ізденімдік ойындар-оқушыларды өздігінен ойлауға,</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меңгерген білімін</w:t>
      </w:r>
      <w:r w:rsidRPr="00BF25AE">
        <w:rPr>
          <w:rFonts w:ascii="Times New Roman" w:eastAsia="Times New Roman" w:hAnsi="Times New Roman" w:cs="Times New Roman"/>
          <w:sz w:val="28"/>
          <w:szCs w:val="28"/>
          <w:lang w:val="kk-KZ" w:eastAsia="ru-RU"/>
        </w:rPr>
        <w:br/>
        <w:t>жүйелеп,</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жинақтауға,</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белгісіздікті табуға дағдыландыруға арналған ойын түрі.</w:t>
      </w:r>
    </w:p>
    <w:p w:rsidR="008E7370" w:rsidRPr="00BF25AE" w:rsidRDefault="00663DE6" w:rsidP="0058088A">
      <w:pPr>
        <w:spacing w:after="0" w:line="240" w:lineRule="auto"/>
        <w:ind w:firstLine="567"/>
        <w:jc w:val="both"/>
        <w:rPr>
          <w:rFonts w:ascii="Times New Roman" w:eastAsia="Times New Roman" w:hAnsi="Times New Roman" w:cs="Times New Roman"/>
          <w:sz w:val="28"/>
          <w:szCs w:val="28"/>
          <w:shd w:val="clear" w:color="auto" w:fill="D7D7D7"/>
          <w:lang w:val="kk-KZ" w:eastAsia="ru-RU"/>
        </w:rPr>
      </w:pPr>
      <w:r w:rsidRPr="00BF25AE">
        <w:rPr>
          <w:rFonts w:ascii="Times New Roman" w:eastAsia="Times New Roman" w:hAnsi="Times New Roman" w:cs="Times New Roman"/>
          <w:sz w:val="28"/>
          <w:szCs w:val="28"/>
          <w:lang w:val="kk-KZ" w:eastAsia="ru-RU"/>
        </w:rPr>
        <w:t>3. Рөлдік ойындар –оқушылардың шығармашылық ойлау,қабілетін дамытуға</w:t>
      </w:r>
      <w:r w:rsidR="0034709E">
        <w:rPr>
          <w:rFonts w:ascii="Times New Roman" w:eastAsia="Times New Roman" w:hAnsi="Times New Roman" w:cs="Times New Roman"/>
          <w:sz w:val="28"/>
          <w:szCs w:val="28"/>
          <w:lang w:val="kk-KZ" w:eastAsia="ru-RU"/>
        </w:rPr>
        <w:t xml:space="preserve"> </w:t>
      </w:r>
      <w:r w:rsidRPr="00BF25AE">
        <w:rPr>
          <w:rFonts w:ascii="Times New Roman" w:eastAsia="Times New Roman" w:hAnsi="Times New Roman" w:cs="Times New Roman"/>
          <w:sz w:val="28"/>
          <w:szCs w:val="28"/>
          <w:lang w:val="kk-KZ" w:eastAsia="ru-RU"/>
        </w:rPr>
        <w:t>арналған ойын.</w:t>
      </w:r>
    </w:p>
    <w:p w:rsidR="00082ED5"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4.Іскерлік ойындар –оқушылардың түрлі жағдайда дұрыс сөйлеуін</w:t>
      </w:r>
      <w:r w:rsidRPr="00BF25AE">
        <w:rPr>
          <w:rFonts w:ascii="Times New Roman" w:eastAsia="Times New Roman" w:hAnsi="Times New Roman" w:cs="Times New Roman"/>
          <w:sz w:val="28"/>
          <w:szCs w:val="28"/>
          <w:lang w:val="kk-KZ" w:eastAsia="ru-RU"/>
        </w:rPr>
        <w:br/>
        <w:t>қалыптастыратын диалогтық және монологтық сөйлеу үлгілерін жетілдіретін</w:t>
      </w:r>
      <w:r w:rsidRPr="00BF25AE">
        <w:rPr>
          <w:rFonts w:ascii="Times New Roman" w:eastAsia="Times New Roman" w:hAnsi="Times New Roman" w:cs="Times New Roman"/>
          <w:sz w:val="28"/>
          <w:szCs w:val="28"/>
          <w:lang w:val="kk-KZ" w:eastAsia="ru-RU"/>
        </w:rPr>
        <w:br/>
        <w:t>ойын түрі.Олай болса, оқу-тәрбие үрдісінде дидактикалық ойындарды әрі</w:t>
      </w:r>
      <w:r w:rsidRPr="00BF25AE">
        <w:rPr>
          <w:rFonts w:ascii="Times New Roman" w:eastAsia="Times New Roman" w:hAnsi="Times New Roman" w:cs="Times New Roman"/>
          <w:sz w:val="28"/>
          <w:szCs w:val="28"/>
          <w:lang w:val="kk-KZ" w:eastAsia="ru-RU"/>
        </w:rPr>
        <w:br/>
        <w:t>әдіс, әрі құрал жаңа технология ретінде орынды қолдана алу білім нәтижелігінарттырудың да маңызды фактор екендігін даусыз.</w:t>
      </w:r>
    </w:p>
    <w:p w:rsidR="00663DE6" w:rsidRPr="0058088A"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 xml:space="preserve">Іскерлік ойын: «бұл еліктеу нақты өндірістік (басқару немесе экономикалық). </w:t>
      </w:r>
      <w:r w:rsidRPr="0058088A">
        <w:rPr>
          <w:rFonts w:ascii="Times New Roman" w:eastAsia="Times New Roman" w:hAnsi="Times New Roman" w:cs="Times New Roman"/>
          <w:sz w:val="28"/>
          <w:szCs w:val="28"/>
          <w:lang w:val="kk-KZ" w:eastAsia="ru-RU"/>
        </w:rPr>
        <w:t>Құру оңайлатылған моделін жұмыс процесін мүмкіндік береді әрбір қатысушыға нақты өмірде, бірақ белгілі бір ережелерді атқаруы қандай да бір рөлі, шешім қабылдауды, іс-әрекеттерді жасауға.</w:t>
      </w:r>
    </w:p>
    <w:p w:rsidR="00663DE6" w:rsidRPr="00E84F71" w:rsidRDefault="00663DE6" w:rsidP="0058088A">
      <w:pPr>
        <w:spacing w:after="0" w:line="240" w:lineRule="auto"/>
        <w:ind w:firstLine="567"/>
        <w:jc w:val="both"/>
        <w:outlineLvl w:val="1"/>
        <w:rPr>
          <w:rFonts w:ascii="Times New Roman" w:eastAsia="Times New Roman" w:hAnsi="Times New Roman" w:cs="Times New Roman"/>
          <w:b/>
          <w:bCs/>
          <w:sz w:val="28"/>
          <w:szCs w:val="28"/>
          <w:lang w:val="kk-KZ" w:eastAsia="ru-RU"/>
        </w:rPr>
      </w:pPr>
      <w:r w:rsidRPr="00E84F71">
        <w:rPr>
          <w:rFonts w:ascii="Times New Roman" w:eastAsia="Times New Roman" w:hAnsi="Times New Roman" w:cs="Times New Roman"/>
          <w:b/>
          <w:bCs/>
          <w:sz w:val="28"/>
          <w:szCs w:val="28"/>
          <w:lang w:val="kk-KZ" w:eastAsia="ru-RU"/>
        </w:rPr>
        <w:t>Әдісі, іскерлік ойындар</w:t>
      </w:r>
    </w:p>
    <w:p w:rsidR="00663DE6" w:rsidRPr="00BF25AE" w:rsidRDefault="00663DE6" w:rsidP="0058088A">
      <w:pPr>
        <w:spacing w:after="0" w:line="240" w:lineRule="auto"/>
        <w:ind w:firstLine="567"/>
        <w:jc w:val="both"/>
        <w:rPr>
          <w:rFonts w:ascii="Times New Roman" w:eastAsia="Times New Roman" w:hAnsi="Times New Roman" w:cs="Times New Roman"/>
          <w:sz w:val="28"/>
          <w:szCs w:val="28"/>
          <w:lang w:eastAsia="ru-RU"/>
        </w:rPr>
      </w:pPr>
      <w:r w:rsidRPr="00E84F71">
        <w:rPr>
          <w:rFonts w:ascii="Times New Roman" w:eastAsia="Times New Roman" w:hAnsi="Times New Roman" w:cs="Times New Roman"/>
          <w:sz w:val="28"/>
          <w:szCs w:val="28"/>
          <w:lang w:val="kk-KZ" w:eastAsia="ru-RU"/>
        </w:rPr>
        <w:t xml:space="preserve">Іскерлік ойындар (ДИ) болып табылады тиімді әдісі практикалық оқыту және кеңінен қолданылады. </w:t>
      </w:r>
      <w:r w:rsidRPr="00BF25AE">
        <w:rPr>
          <w:rFonts w:ascii="Times New Roman" w:eastAsia="Times New Roman" w:hAnsi="Times New Roman" w:cs="Times New Roman"/>
          <w:sz w:val="28"/>
          <w:szCs w:val="28"/>
          <w:lang w:eastAsia="ru-RU"/>
        </w:rPr>
        <w:t>Олар құралы ретінде қолданылады таным менеджмент, экономика, экология, медицина және басқа да салалардағы.</w:t>
      </w:r>
    </w:p>
    <w:p w:rsidR="00663DE6" w:rsidRPr="00BF25AE" w:rsidRDefault="00663DE6" w:rsidP="0058088A">
      <w:pPr>
        <w:spacing w:after="0" w:line="240" w:lineRule="auto"/>
        <w:ind w:firstLine="567"/>
        <w:jc w:val="center"/>
        <w:rPr>
          <w:rFonts w:ascii="Times New Roman" w:eastAsia="Times New Roman" w:hAnsi="Times New Roman" w:cs="Times New Roman"/>
          <w:sz w:val="28"/>
          <w:szCs w:val="28"/>
          <w:lang w:eastAsia="ru-RU"/>
        </w:rPr>
      </w:pPr>
      <w:r w:rsidRPr="00BF25AE">
        <w:rPr>
          <w:rFonts w:ascii="Times New Roman" w:eastAsia="Times New Roman" w:hAnsi="Times New Roman" w:cs="Times New Roman"/>
          <w:noProof/>
          <w:sz w:val="28"/>
          <w:szCs w:val="28"/>
          <w:lang w:eastAsia="ru-RU"/>
        </w:rPr>
        <w:drawing>
          <wp:inline distT="0" distB="0" distL="0" distR="0">
            <wp:extent cx="4123426" cy="1308113"/>
            <wp:effectExtent l="0" t="0" r="0" b="6350"/>
            <wp:docPr id="1" name="Рисунок 1" descr="әдісі, іскерлік ойын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әдісі, іскерлік ойындар"/>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24248" cy="1308374"/>
                    </a:xfrm>
                    <a:prstGeom prst="rect">
                      <a:avLst/>
                    </a:prstGeom>
                    <a:noFill/>
                    <a:ln>
                      <a:noFill/>
                    </a:ln>
                  </pic:spPr>
                </pic:pic>
              </a:graphicData>
            </a:graphic>
          </wp:inline>
        </w:drawing>
      </w:r>
    </w:p>
    <w:p w:rsidR="00663DE6" w:rsidRPr="00BF25AE" w:rsidRDefault="00663DE6" w:rsidP="0058088A">
      <w:pPr>
        <w:spacing w:after="0" w:line="240" w:lineRule="auto"/>
        <w:ind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Белсенді қолданылуы әлемде зерттеу үшін басқару ғылымы ДИ бастады ортасынан бастап ХХ ғасырдың. Дамуына елеулі үлес қосып, ойын технологияларын енгізіп, С. П. Рубинштейн, К. Д. Ушинский, З. Фрейд және басқа да ғалымдар.</w:t>
      </w:r>
    </w:p>
    <w:p w:rsidR="00663DE6" w:rsidRPr="00BF25AE" w:rsidRDefault="00663DE6" w:rsidP="0058088A">
      <w:pPr>
        <w:spacing w:after="0" w:line="240" w:lineRule="auto"/>
        <w:ind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lastRenderedPageBreak/>
        <w:t>Өндірістік-шаруашылық жағдайларға байланысты бағынатын жоғары тұрған, ал ұйымдастырушылық-басқарушылық басшылығымен бөлімімен, адамдар тобының қызметкері.</w:t>
      </w:r>
    </w:p>
    <w:p w:rsidR="0034709E" w:rsidRDefault="0034709E" w:rsidP="0058088A">
      <w:pPr>
        <w:spacing w:after="0" w:line="240" w:lineRule="auto"/>
        <w:ind w:firstLine="567"/>
        <w:rPr>
          <w:rFonts w:ascii="Times New Roman" w:eastAsia="Times New Roman" w:hAnsi="Times New Roman" w:cs="Times New Roman"/>
          <w:sz w:val="28"/>
          <w:szCs w:val="28"/>
          <w:lang w:val="kk-KZ" w:eastAsia="ru-RU"/>
        </w:rPr>
      </w:pPr>
    </w:p>
    <w:p w:rsidR="00663DE6" w:rsidRPr="00BF25AE" w:rsidRDefault="007D7755" w:rsidP="0058088A">
      <w:pPr>
        <w:spacing w:after="0" w:line="240" w:lineRule="auto"/>
        <w:ind w:firstLine="567"/>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М</w:t>
      </w:r>
      <w:r w:rsidR="00663DE6" w:rsidRPr="00BF25AE">
        <w:rPr>
          <w:rFonts w:ascii="Times New Roman" w:eastAsia="Times New Roman" w:hAnsi="Times New Roman" w:cs="Times New Roman"/>
          <w:sz w:val="28"/>
          <w:szCs w:val="28"/>
          <w:lang w:val="kk-KZ" w:eastAsia="ru-RU"/>
        </w:rPr>
        <w:t>ақсаты</w:t>
      </w:r>
      <w:r w:rsidRPr="00BF25AE">
        <w:rPr>
          <w:rFonts w:ascii="Times New Roman" w:eastAsia="Times New Roman" w:hAnsi="Times New Roman" w:cs="Times New Roman"/>
          <w:sz w:val="28"/>
          <w:szCs w:val="28"/>
          <w:lang w:val="kk-KZ" w:eastAsia="ru-RU"/>
        </w:rPr>
        <w:t xml:space="preserve">  б</w:t>
      </w:r>
      <w:r w:rsidR="00663DE6" w:rsidRPr="00BF25AE">
        <w:rPr>
          <w:rFonts w:ascii="Times New Roman" w:eastAsia="Times New Roman" w:hAnsi="Times New Roman" w:cs="Times New Roman"/>
          <w:sz w:val="28"/>
          <w:szCs w:val="28"/>
          <w:lang w:val="kk-KZ" w:eastAsia="ru-RU"/>
        </w:rPr>
        <w:t>ойынша мақсаттарға бөлінеді мынадай түрлері ДИ:</w:t>
      </w:r>
    </w:p>
    <w:p w:rsidR="00663DE6" w:rsidRPr="0058088A" w:rsidRDefault="00663DE6" w:rsidP="0058088A">
      <w:pPr>
        <w:spacing w:after="0" w:line="240" w:lineRule="auto"/>
        <w:ind w:firstLine="567"/>
        <w:rPr>
          <w:rFonts w:ascii="Times New Roman" w:eastAsia="Times New Roman" w:hAnsi="Times New Roman" w:cs="Times New Roman"/>
          <w:sz w:val="28"/>
          <w:szCs w:val="28"/>
          <w:lang w:val="kk-KZ" w:eastAsia="ru-RU"/>
        </w:rPr>
      </w:pPr>
      <w:r w:rsidRPr="0058088A">
        <w:rPr>
          <w:rFonts w:ascii="Times New Roman" w:eastAsia="Times New Roman" w:hAnsi="Times New Roman" w:cs="Times New Roman"/>
          <w:sz w:val="28"/>
          <w:szCs w:val="28"/>
          <w:lang w:val="kk-KZ" w:eastAsia="ru-RU"/>
        </w:rPr>
        <w:t>1. Оқыту (қалайды білімдер, іскерліктер мен дағдылар):</w:t>
      </w:r>
    </w:p>
    <w:p w:rsidR="00663DE6" w:rsidRPr="0058088A" w:rsidRDefault="00663DE6" w:rsidP="0058088A">
      <w:pPr>
        <w:numPr>
          <w:ilvl w:val="0"/>
          <w:numId w:val="6"/>
        </w:numPr>
        <w:spacing w:after="0" w:line="240" w:lineRule="auto"/>
        <w:ind w:left="0" w:firstLine="567"/>
        <w:rPr>
          <w:rFonts w:ascii="Times New Roman" w:eastAsia="Times New Roman" w:hAnsi="Times New Roman" w:cs="Times New Roman"/>
          <w:sz w:val="28"/>
          <w:szCs w:val="28"/>
          <w:lang w:val="kk-KZ" w:eastAsia="ru-RU"/>
        </w:rPr>
      </w:pPr>
      <w:r w:rsidRPr="0058088A">
        <w:rPr>
          <w:rFonts w:ascii="Times New Roman" w:eastAsia="Times New Roman" w:hAnsi="Times New Roman" w:cs="Times New Roman"/>
          <w:sz w:val="28"/>
          <w:szCs w:val="28"/>
          <w:lang w:val="kk-KZ" w:eastAsia="ru-RU"/>
        </w:rPr>
        <w:t>зерттеу (ықпал етеді, жаңа білім алуға);</w:t>
      </w:r>
    </w:p>
    <w:p w:rsidR="00663DE6" w:rsidRPr="00BF25AE" w:rsidRDefault="00663DE6" w:rsidP="0058088A">
      <w:pPr>
        <w:numPr>
          <w:ilvl w:val="0"/>
          <w:numId w:val="6"/>
        </w:numPr>
        <w:spacing w:after="0" w:line="240" w:lineRule="auto"/>
        <w:ind w:left="0"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үшін тәжірибелік дағдыларын қалыптастырады);</w:t>
      </w:r>
    </w:p>
    <w:p w:rsidR="00663DE6" w:rsidRPr="00BF25AE" w:rsidRDefault="00663DE6" w:rsidP="0058088A">
      <w:pPr>
        <w:numPr>
          <w:ilvl w:val="0"/>
          <w:numId w:val="6"/>
        </w:numPr>
        <w:spacing w:after="0" w:line="240" w:lineRule="auto"/>
        <w:ind w:left="0"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іздеу (ақпаратты іздеу немесе бірлескен шешімі).</w:t>
      </w:r>
    </w:p>
    <w:p w:rsidR="00663DE6" w:rsidRPr="00BF25AE" w:rsidRDefault="00663DE6" w:rsidP="0058088A">
      <w:pPr>
        <w:spacing w:after="0" w:line="240" w:lineRule="auto"/>
        <w:ind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2. Үшін кәсіби бағдар беру.</w:t>
      </w:r>
    </w:p>
    <w:p w:rsidR="00663DE6" w:rsidRPr="00BF25AE" w:rsidRDefault="00663DE6" w:rsidP="0058088A">
      <w:pPr>
        <w:spacing w:after="0" w:line="240" w:lineRule="auto"/>
        <w:ind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3. Бағалау үшін және кәсіби даярлығын арттыру.</w:t>
      </w:r>
    </w:p>
    <w:p w:rsidR="00663DE6" w:rsidRPr="00BF25AE" w:rsidRDefault="00663DE6" w:rsidP="0058088A">
      <w:pPr>
        <w:spacing w:after="0" w:line="240" w:lineRule="auto"/>
        <w:ind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4. Үшін мамандарды іріктеуді бос лауазымына.</w:t>
      </w:r>
    </w:p>
    <w:p w:rsidR="00663DE6" w:rsidRPr="00BF25AE" w:rsidRDefault="00663DE6" w:rsidP="0058088A">
      <w:pPr>
        <w:spacing w:after="0" w:line="240" w:lineRule="auto"/>
        <w:ind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ДИ жіктеуге болады қатысушылар саны бойынша (топтық, дербес) және тараптардың мүдделеріне:</w:t>
      </w:r>
    </w:p>
    <w:p w:rsidR="00663DE6" w:rsidRPr="00BF25AE" w:rsidRDefault="00663DE6" w:rsidP="0058088A">
      <w:pPr>
        <w:numPr>
          <w:ilvl w:val="0"/>
          <w:numId w:val="7"/>
        </w:numPr>
        <w:spacing w:after="0" w:line="240" w:lineRule="auto"/>
        <w:ind w:left="0"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серіктестік ойын (отработка командалық дағдыларды жалпы немесе қарама-қарсы мүддесі үшін);</w:t>
      </w:r>
    </w:p>
    <w:p w:rsidR="00663DE6" w:rsidRPr="00BF25AE" w:rsidRDefault="00663DE6" w:rsidP="0058088A">
      <w:pPr>
        <w:numPr>
          <w:ilvl w:val="0"/>
          <w:numId w:val="7"/>
        </w:numPr>
        <w:spacing w:after="0" w:line="240" w:lineRule="auto"/>
        <w:ind w:left="0"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бухгалтерлік, қаржылық, тараптардың команда;</w:t>
      </w:r>
    </w:p>
    <w:p w:rsidR="00663DE6" w:rsidRPr="00BF25AE" w:rsidRDefault="00663DE6" w:rsidP="0058088A">
      <w:pPr>
        <w:numPr>
          <w:ilvl w:val="0"/>
          <w:numId w:val="7"/>
        </w:numPr>
        <w:spacing w:after="0" w:line="240" w:lineRule="auto"/>
        <w:ind w:left="0"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жарыс жекелеген қатысушылардың нәтижелерін бағалау, олардың взаимосвязана;</w:t>
      </w:r>
    </w:p>
    <w:p w:rsidR="00663DE6" w:rsidRPr="00AB03FB" w:rsidRDefault="00663DE6" w:rsidP="0058088A">
      <w:pPr>
        <w:numPr>
          <w:ilvl w:val="0"/>
          <w:numId w:val="7"/>
        </w:numPr>
        <w:spacing w:after="0" w:line="240" w:lineRule="auto"/>
        <w:ind w:left="0"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ДИ байланысты болжамсыз сыртқы ортамен немесе қатысушы емес, бар мақсаттары.</w:t>
      </w:r>
    </w:p>
    <w:p w:rsidR="00AB03FB" w:rsidRPr="00BF25AE" w:rsidRDefault="00AB03FB" w:rsidP="0058088A">
      <w:pPr>
        <w:numPr>
          <w:ilvl w:val="0"/>
          <w:numId w:val="7"/>
        </w:numPr>
        <w:spacing w:after="0" w:line="240" w:lineRule="auto"/>
        <w:ind w:left="0" w:firstLine="567"/>
        <w:rPr>
          <w:rFonts w:ascii="Times New Roman" w:eastAsia="Times New Roman" w:hAnsi="Times New Roman" w:cs="Times New Roman"/>
          <w:sz w:val="28"/>
          <w:szCs w:val="28"/>
          <w:lang w:eastAsia="ru-RU"/>
        </w:rPr>
      </w:pPr>
    </w:p>
    <w:p w:rsidR="00663DE6" w:rsidRPr="00BF25AE" w:rsidRDefault="00663DE6" w:rsidP="00DA3A11">
      <w:pPr>
        <w:spacing w:after="0" w:line="240" w:lineRule="auto"/>
        <w:ind w:firstLine="567"/>
        <w:jc w:val="center"/>
        <w:outlineLvl w:val="1"/>
        <w:rPr>
          <w:rFonts w:ascii="Times New Roman" w:eastAsia="Times New Roman" w:hAnsi="Times New Roman" w:cs="Times New Roman"/>
          <w:b/>
          <w:bCs/>
          <w:sz w:val="28"/>
          <w:szCs w:val="28"/>
          <w:lang w:eastAsia="ru-RU"/>
        </w:rPr>
      </w:pPr>
      <w:r w:rsidRPr="00BF25AE">
        <w:rPr>
          <w:rFonts w:ascii="Times New Roman" w:eastAsia="Times New Roman" w:hAnsi="Times New Roman" w:cs="Times New Roman"/>
          <w:b/>
          <w:bCs/>
          <w:noProof/>
          <w:sz w:val="28"/>
          <w:szCs w:val="28"/>
          <w:lang w:eastAsia="ru-RU"/>
        </w:rPr>
        <w:drawing>
          <wp:inline distT="0" distB="0" distL="0" distR="0">
            <wp:extent cx="2859529" cy="1429790"/>
            <wp:effectExtent l="0" t="0" r="0" b="0"/>
            <wp:docPr id="2" name="Рисунок 2" descr="мысалдары іскерлік ойындарды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мысалдары іскерлік ойындардың"/>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1945" cy="1430998"/>
                    </a:xfrm>
                    <a:prstGeom prst="rect">
                      <a:avLst/>
                    </a:prstGeom>
                    <a:noFill/>
                    <a:ln>
                      <a:noFill/>
                    </a:ln>
                  </pic:spPr>
                </pic:pic>
              </a:graphicData>
            </a:graphic>
          </wp:inline>
        </w:drawing>
      </w:r>
    </w:p>
    <w:p w:rsidR="007D7755" w:rsidRPr="00BF25AE" w:rsidRDefault="007D7755" w:rsidP="0058088A">
      <w:pPr>
        <w:spacing w:after="0" w:line="240" w:lineRule="auto"/>
        <w:ind w:firstLine="567"/>
        <w:rPr>
          <w:rFonts w:ascii="Times New Roman" w:eastAsia="Times New Roman" w:hAnsi="Times New Roman" w:cs="Times New Roman"/>
          <w:sz w:val="28"/>
          <w:szCs w:val="28"/>
          <w:lang w:val="kk-KZ" w:eastAsia="ru-RU"/>
        </w:rPr>
      </w:pPr>
    </w:p>
    <w:p w:rsidR="00663DE6" w:rsidRPr="0058088A" w:rsidRDefault="00AB03FB" w:rsidP="00AB03FB">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val="kk-KZ" w:eastAsia="ru-RU"/>
        </w:rPr>
        <w:t>Ж</w:t>
      </w:r>
      <w:r w:rsidR="00663DE6" w:rsidRPr="00BF25AE">
        <w:rPr>
          <w:rFonts w:ascii="Times New Roman" w:eastAsia="Times New Roman" w:hAnsi="Times New Roman" w:cs="Times New Roman"/>
          <w:sz w:val="28"/>
          <w:szCs w:val="28"/>
          <w:lang w:val="kk-KZ" w:eastAsia="ru-RU"/>
        </w:rPr>
        <w:t xml:space="preserve">оғарыда аталған </w:t>
      </w:r>
      <w:r>
        <w:rPr>
          <w:rFonts w:ascii="Times New Roman" w:eastAsia="Times New Roman" w:hAnsi="Times New Roman" w:cs="Times New Roman"/>
          <w:sz w:val="28"/>
          <w:szCs w:val="28"/>
          <w:lang w:val="kk-KZ" w:eastAsia="ru-RU"/>
        </w:rPr>
        <w:t>б</w:t>
      </w:r>
      <w:r w:rsidR="00663DE6" w:rsidRPr="00BF25AE">
        <w:rPr>
          <w:rFonts w:ascii="Times New Roman" w:eastAsia="Times New Roman" w:hAnsi="Times New Roman" w:cs="Times New Roman"/>
          <w:sz w:val="28"/>
          <w:szCs w:val="28"/>
          <w:lang w:val="kk-KZ" w:eastAsia="ru-RU"/>
        </w:rPr>
        <w:t>ар</w:t>
      </w:r>
      <w:r>
        <w:rPr>
          <w:rFonts w:ascii="Times New Roman" w:eastAsia="Times New Roman" w:hAnsi="Times New Roman" w:cs="Times New Roman"/>
          <w:sz w:val="28"/>
          <w:szCs w:val="28"/>
          <w:lang w:val="kk-KZ" w:eastAsia="ru-RU"/>
        </w:rPr>
        <w:t>лық технологиялар мен мысалдары і</w:t>
      </w:r>
      <w:r w:rsidR="00663DE6" w:rsidRPr="00BF25AE">
        <w:rPr>
          <w:rFonts w:ascii="Times New Roman" w:eastAsia="Times New Roman" w:hAnsi="Times New Roman" w:cs="Times New Roman"/>
          <w:sz w:val="28"/>
          <w:szCs w:val="28"/>
          <w:lang w:val="kk-KZ" w:eastAsia="ru-RU"/>
        </w:rPr>
        <w:t xml:space="preserve">скерлікойындар бір-бірімен байланысты. </w:t>
      </w:r>
      <w:r w:rsidR="00663DE6" w:rsidRPr="0058088A">
        <w:rPr>
          <w:rFonts w:ascii="Times New Roman" w:eastAsia="Times New Roman" w:hAnsi="Times New Roman" w:cs="Times New Roman"/>
          <w:sz w:val="28"/>
          <w:szCs w:val="28"/>
          <w:lang w:val="kk-KZ" w:eastAsia="ru-RU"/>
        </w:rPr>
        <w:t>Пайдалану ұсынылады, олардың кешенінде үшін тиімді практикалық қызметке қатысушылардың және алға қойылған міндеттерге қол жеткізу.</w:t>
      </w:r>
    </w:p>
    <w:p w:rsidR="00663DE6" w:rsidRPr="00BF25AE" w:rsidRDefault="00663DE6" w:rsidP="0058088A">
      <w:pPr>
        <w:spacing w:after="0" w:line="240" w:lineRule="auto"/>
        <w:ind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noProof/>
          <w:sz w:val="28"/>
          <w:szCs w:val="28"/>
          <w:lang w:eastAsia="ru-RU"/>
        </w:rPr>
        <w:drawing>
          <wp:inline distT="0" distB="0" distL="0" distR="0">
            <wp:extent cx="4047221" cy="2053883"/>
            <wp:effectExtent l="0" t="0" r="0" b="3810"/>
            <wp:docPr id="3" name="Рисунок 3" descr="іскерлік ойын үлгілері студенттері үші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іскерлік ойын үлгілері студенттері үшін"/>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51739" cy="2056176"/>
                    </a:xfrm>
                    <a:prstGeom prst="rect">
                      <a:avLst/>
                    </a:prstGeom>
                    <a:noFill/>
                    <a:ln>
                      <a:noFill/>
                    </a:ln>
                  </pic:spPr>
                </pic:pic>
              </a:graphicData>
            </a:graphic>
          </wp:inline>
        </w:drawing>
      </w:r>
    </w:p>
    <w:p w:rsidR="00663DE6" w:rsidRPr="00AB03FB" w:rsidRDefault="00AB03FB" w:rsidP="0058088A">
      <w:pPr>
        <w:spacing w:after="0" w:line="240" w:lineRule="auto"/>
        <w:ind w:firstLine="567"/>
        <w:outlineLvl w:val="1"/>
        <w:rPr>
          <w:rFonts w:ascii="Times New Roman" w:eastAsia="Times New Roman" w:hAnsi="Times New Roman" w:cs="Times New Roman"/>
          <w:b/>
          <w:bCs/>
          <w:sz w:val="28"/>
          <w:szCs w:val="28"/>
          <w:lang w:val="kk-KZ" w:eastAsia="ru-RU"/>
        </w:rPr>
      </w:pPr>
      <w:r w:rsidRPr="00AB03FB">
        <w:rPr>
          <w:rFonts w:ascii="Times New Roman" w:eastAsia="Times New Roman" w:hAnsi="Times New Roman" w:cs="Times New Roman"/>
          <w:b/>
          <w:bCs/>
          <w:sz w:val="28"/>
          <w:szCs w:val="28"/>
          <w:lang w:val="kk-KZ" w:eastAsia="ru-RU"/>
        </w:rPr>
        <w:lastRenderedPageBreak/>
        <w:t>Ұ</w:t>
      </w:r>
      <w:r w:rsidR="00663DE6" w:rsidRPr="00AB03FB">
        <w:rPr>
          <w:rFonts w:ascii="Times New Roman" w:eastAsia="Times New Roman" w:hAnsi="Times New Roman" w:cs="Times New Roman"/>
          <w:b/>
          <w:bCs/>
          <w:sz w:val="28"/>
          <w:szCs w:val="28"/>
          <w:lang w:val="kk-KZ" w:eastAsia="ru-RU"/>
        </w:rPr>
        <w:t>йымдастыру</w:t>
      </w:r>
      <w:r>
        <w:rPr>
          <w:rFonts w:ascii="Times New Roman" w:eastAsia="Times New Roman" w:hAnsi="Times New Roman" w:cs="Times New Roman"/>
          <w:b/>
          <w:bCs/>
          <w:sz w:val="28"/>
          <w:szCs w:val="28"/>
          <w:lang w:val="kk-KZ" w:eastAsia="ru-RU"/>
        </w:rPr>
        <w:t>, қ</w:t>
      </w:r>
      <w:r w:rsidR="00663DE6" w:rsidRPr="00AB03FB">
        <w:rPr>
          <w:rFonts w:ascii="Times New Roman" w:eastAsia="Times New Roman" w:hAnsi="Times New Roman" w:cs="Times New Roman"/>
          <w:b/>
          <w:bCs/>
          <w:sz w:val="28"/>
          <w:szCs w:val="28"/>
          <w:lang w:val="kk-KZ" w:eastAsia="ru-RU"/>
        </w:rPr>
        <w:t>алай ойын?</w:t>
      </w:r>
    </w:p>
    <w:p w:rsidR="00663DE6" w:rsidRPr="00AB03FB" w:rsidRDefault="00663DE6" w:rsidP="0058088A">
      <w:pPr>
        <w:spacing w:after="0" w:line="240" w:lineRule="auto"/>
        <w:ind w:firstLine="567"/>
        <w:rPr>
          <w:rFonts w:ascii="Times New Roman" w:eastAsia="Times New Roman" w:hAnsi="Times New Roman" w:cs="Times New Roman"/>
          <w:sz w:val="28"/>
          <w:szCs w:val="28"/>
          <w:lang w:val="kk-KZ" w:eastAsia="ru-RU"/>
        </w:rPr>
      </w:pPr>
      <w:r w:rsidRPr="00AB03FB">
        <w:rPr>
          <w:rFonts w:ascii="Times New Roman" w:eastAsia="Times New Roman" w:hAnsi="Times New Roman" w:cs="Times New Roman"/>
          <w:sz w:val="28"/>
          <w:szCs w:val="28"/>
          <w:lang w:val="kk-KZ" w:eastAsia="ru-RU"/>
        </w:rPr>
        <w:t>Ұйым</w:t>
      </w:r>
      <w:r w:rsidR="00AB03FB">
        <w:rPr>
          <w:rFonts w:ascii="Times New Roman" w:eastAsia="Times New Roman" w:hAnsi="Times New Roman" w:cs="Times New Roman"/>
          <w:sz w:val="28"/>
          <w:szCs w:val="28"/>
          <w:lang w:val="kk-KZ" w:eastAsia="ru-RU"/>
        </w:rPr>
        <w:t xml:space="preserve">мен </w:t>
      </w:r>
      <w:r w:rsidRPr="00AB03FB">
        <w:rPr>
          <w:rFonts w:ascii="Times New Roman" w:eastAsia="Times New Roman" w:hAnsi="Times New Roman" w:cs="Times New Roman"/>
          <w:sz w:val="28"/>
          <w:szCs w:val="28"/>
          <w:lang w:val="kk-KZ" w:eastAsia="ru-RU"/>
        </w:rPr>
        <w:t xml:space="preserve"> іскерлік ойындар жүзеге асырылады белгілі бір ережелерге сәйкес.</w:t>
      </w:r>
    </w:p>
    <w:p w:rsidR="00663DE6" w:rsidRPr="006A733E" w:rsidRDefault="00663DE6" w:rsidP="00AB03FB">
      <w:pPr>
        <w:numPr>
          <w:ilvl w:val="0"/>
          <w:numId w:val="8"/>
        </w:numPr>
        <w:tabs>
          <w:tab w:val="left" w:pos="993"/>
        </w:tabs>
        <w:spacing w:after="0" w:line="240" w:lineRule="auto"/>
        <w:ind w:left="0" w:firstLine="567"/>
        <w:rPr>
          <w:rFonts w:ascii="Times New Roman" w:eastAsia="Times New Roman" w:hAnsi="Times New Roman" w:cs="Times New Roman"/>
          <w:sz w:val="28"/>
          <w:szCs w:val="28"/>
          <w:lang w:val="kk-KZ" w:eastAsia="ru-RU"/>
        </w:rPr>
      </w:pPr>
      <w:r w:rsidRPr="006A733E">
        <w:rPr>
          <w:rFonts w:ascii="Times New Roman" w:eastAsia="Times New Roman" w:hAnsi="Times New Roman" w:cs="Times New Roman"/>
          <w:sz w:val="28"/>
          <w:szCs w:val="28"/>
          <w:lang w:val="kk-KZ" w:eastAsia="ru-RU"/>
        </w:rPr>
        <w:t>Тақырыптар іскерлік ойындар және әр түрлі, бірақ олардың шарттары болуы тиіс өзекті және жақын өмірлік қиын мәселе. Ойыншылар емес тәжірибесінің болуы, оны шешу, бірақ бар-ды базалық біліммен, субъект белсенділігі және басқа да қабілеттері.</w:t>
      </w:r>
    </w:p>
    <w:p w:rsidR="00663DE6" w:rsidRPr="006A733E" w:rsidRDefault="00663DE6" w:rsidP="00AB03FB">
      <w:pPr>
        <w:numPr>
          <w:ilvl w:val="0"/>
          <w:numId w:val="8"/>
        </w:numPr>
        <w:tabs>
          <w:tab w:val="left" w:pos="993"/>
        </w:tabs>
        <w:spacing w:after="0" w:line="240" w:lineRule="auto"/>
        <w:ind w:left="0" w:firstLine="567"/>
        <w:rPr>
          <w:rFonts w:ascii="Times New Roman" w:eastAsia="Times New Roman" w:hAnsi="Times New Roman" w:cs="Times New Roman"/>
          <w:sz w:val="28"/>
          <w:szCs w:val="28"/>
          <w:lang w:val="kk-KZ" w:eastAsia="ru-RU"/>
        </w:rPr>
      </w:pPr>
      <w:r w:rsidRPr="006A733E">
        <w:rPr>
          <w:rFonts w:ascii="Times New Roman" w:eastAsia="Times New Roman" w:hAnsi="Times New Roman" w:cs="Times New Roman"/>
          <w:sz w:val="28"/>
          <w:szCs w:val="28"/>
          <w:lang w:val="kk-KZ" w:eastAsia="ru-RU"/>
        </w:rPr>
        <w:t>Жалпы, бүкіл командаға түпкі нәтижеге, мақсатқа жету, қазылған.</w:t>
      </w:r>
    </w:p>
    <w:p w:rsidR="00663DE6" w:rsidRPr="006A733E" w:rsidRDefault="00663DE6" w:rsidP="00AB03FB">
      <w:pPr>
        <w:numPr>
          <w:ilvl w:val="0"/>
          <w:numId w:val="8"/>
        </w:numPr>
        <w:tabs>
          <w:tab w:val="left" w:pos="993"/>
        </w:tabs>
        <w:spacing w:after="0" w:line="240" w:lineRule="auto"/>
        <w:ind w:left="0" w:firstLine="567"/>
        <w:rPr>
          <w:rFonts w:ascii="Times New Roman" w:eastAsia="Times New Roman" w:hAnsi="Times New Roman" w:cs="Times New Roman"/>
          <w:sz w:val="28"/>
          <w:szCs w:val="28"/>
          <w:lang w:val="kk-KZ" w:eastAsia="ru-RU"/>
        </w:rPr>
      </w:pPr>
      <w:r w:rsidRPr="006A733E">
        <w:rPr>
          <w:rFonts w:ascii="Times New Roman" w:eastAsia="Times New Roman" w:hAnsi="Times New Roman" w:cs="Times New Roman"/>
          <w:sz w:val="28"/>
          <w:szCs w:val="28"/>
          <w:lang w:val="kk-KZ" w:eastAsia="ru-RU"/>
        </w:rPr>
        <w:t>Дұрыс шешімдердің бірнеше болуы мүмкін. Мүмкіндігі искать түрлі жолдарын шешу қажет қалауға да шарт.</w:t>
      </w:r>
    </w:p>
    <w:p w:rsidR="00663DE6" w:rsidRPr="006A733E" w:rsidRDefault="00663DE6" w:rsidP="00AB03FB">
      <w:pPr>
        <w:numPr>
          <w:ilvl w:val="0"/>
          <w:numId w:val="8"/>
        </w:numPr>
        <w:tabs>
          <w:tab w:val="left" w:pos="993"/>
        </w:tabs>
        <w:spacing w:after="0" w:line="240" w:lineRule="auto"/>
        <w:ind w:left="0" w:firstLine="567"/>
        <w:rPr>
          <w:rFonts w:ascii="Times New Roman" w:eastAsia="Times New Roman" w:hAnsi="Times New Roman" w:cs="Times New Roman"/>
          <w:sz w:val="28"/>
          <w:szCs w:val="28"/>
          <w:lang w:val="kk-KZ" w:eastAsia="ru-RU"/>
        </w:rPr>
      </w:pPr>
      <w:r w:rsidRPr="006A733E">
        <w:rPr>
          <w:rFonts w:ascii="Times New Roman" w:eastAsia="Times New Roman" w:hAnsi="Times New Roman" w:cs="Times New Roman"/>
          <w:sz w:val="28"/>
          <w:szCs w:val="28"/>
          <w:lang w:val="kk-KZ" w:eastAsia="ru-RU"/>
        </w:rPr>
        <w:t>Қатысушылар өздері таңдайды, рөлдер мен мінез-құлық үлгісін табысты шешу үшін міндеттері. Қызықты және жеткілікті күрделі жағдайлық есеп сұрайды, шығармашылық іздеу және алған білімдерін қолдану.</w:t>
      </w:r>
    </w:p>
    <w:p w:rsidR="00663DE6" w:rsidRPr="00BF25AE" w:rsidRDefault="00C84FB2" w:rsidP="0058088A">
      <w:pPr>
        <w:spacing w:after="0" w:line="240" w:lineRule="auto"/>
        <w:ind w:firstLine="567"/>
        <w:outlineLvl w:val="1"/>
        <w:rPr>
          <w:rFonts w:ascii="Times New Roman" w:eastAsia="Times New Roman" w:hAnsi="Times New Roman" w:cs="Times New Roman"/>
          <w:b/>
          <w:bCs/>
          <w:sz w:val="28"/>
          <w:szCs w:val="28"/>
          <w:lang w:eastAsia="ru-RU"/>
        </w:rPr>
      </w:pPr>
      <w:r w:rsidRPr="00BF25AE">
        <w:rPr>
          <w:rFonts w:ascii="Times New Roman" w:eastAsia="Times New Roman" w:hAnsi="Times New Roman" w:cs="Times New Roman"/>
          <w:b/>
          <w:bCs/>
          <w:sz w:val="28"/>
          <w:szCs w:val="28"/>
          <w:lang w:eastAsia="ru-RU"/>
        </w:rPr>
        <w:t>Ұ</w:t>
      </w:r>
      <w:r w:rsidR="00663DE6" w:rsidRPr="00BF25AE">
        <w:rPr>
          <w:rFonts w:ascii="Times New Roman" w:eastAsia="Times New Roman" w:hAnsi="Times New Roman" w:cs="Times New Roman"/>
          <w:b/>
          <w:bCs/>
          <w:sz w:val="28"/>
          <w:szCs w:val="28"/>
          <w:lang w:eastAsia="ru-RU"/>
        </w:rPr>
        <w:t>йымдастыру</w:t>
      </w:r>
      <w:r w:rsidR="0034709E">
        <w:rPr>
          <w:rFonts w:ascii="Times New Roman" w:eastAsia="Times New Roman" w:hAnsi="Times New Roman" w:cs="Times New Roman"/>
          <w:b/>
          <w:bCs/>
          <w:sz w:val="28"/>
          <w:szCs w:val="28"/>
          <w:lang w:val="kk-KZ" w:eastAsia="ru-RU"/>
        </w:rPr>
        <w:t xml:space="preserve"> </w:t>
      </w:r>
      <w:r w:rsidRPr="00BF25AE">
        <w:rPr>
          <w:rFonts w:ascii="Times New Roman" w:eastAsia="Times New Roman" w:hAnsi="Times New Roman" w:cs="Times New Roman"/>
          <w:b/>
          <w:bCs/>
          <w:sz w:val="28"/>
          <w:szCs w:val="28"/>
          <w:lang w:val="kk-KZ" w:eastAsia="ru-RU"/>
        </w:rPr>
        <w:t>к</w:t>
      </w:r>
      <w:r w:rsidR="00663DE6" w:rsidRPr="00BF25AE">
        <w:rPr>
          <w:rFonts w:ascii="Times New Roman" w:eastAsia="Times New Roman" w:hAnsi="Times New Roman" w:cs="Times New Roman"/>
          <w:b/>
          <w:bCs/>
          <w:sz w:val="28"/>
          <w:szCs w:val="28"/>
          <w:lang w:eastAsia="ru-RU"/>
        </w:rPr>
        <w:t>езеңдері</w:t>
      </w:r>
    </w:p>
    <w:p w:rsidR="00663DE6" w:rsidRPr="00BF25AE" w:rsidRDefault="00663DE6" w:rsidP="00AB03FB">
      <w:pPr>
        <w:numPr>
          <w:ilvl w:val="0"/>
          <w:numId w:val="9"/>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Дайындық кезеңі. Мәселені анықтау, тақырыпты таңдау және міндеттерді анықтау. Таңдау түрі мен нысанын ойындар, ойын стратегиясы бар, материалдарды дайындау.</w:t>
      </w:r>
    </w:p>
    <w:p w:rsidR="00663DE6" w:rsidRPr="00BF25AE" w:rsidRDefault="00663DE6" w:rsidP="00AB03FB">
      <w:pPr>
        <w:numPr>
          <w:ilvl w:val="0"/>
          <w:numId w:val="9"/>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Енгізу қатысушылардың ойын жағдайды. Тарту мүдде, мақсат, командалар қалыптастыру, жұмылдыру.</w:t>
      </w:r>
    </w:p>
    <w:p w:rsidR="00663DE6" w:rsidRPr="00BF25AE" w:rsidRDefault="00663DE6" w:rsidP="00AB03FB">
      <w:pPr>
        <w:numPr>
          <w:ilvl w:val="0"/>
          <w:numId w:val="9"/>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Топтық немесе жеке жұмыс белгіленген ережелер бойынша немесе оларсыз.</w:t>
      </w:r>
    </w:p>
    <w:p w:rsidR="00663DE6" w:rsidRPr="00BF25AE" w:rsidRDefault="00663DE6" w:rsidP="00AB03FB">
      <w:pPr>
        <w:numPr>
          <w:ilvl w:val="0"/>
          <w:numId w:val="9"/>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Тұжырымдары мен қорытындыларын талдау, өз бетінше және/немесе сарапшыларды тарта отырып.</w:t>
      </w:r>
    </w:p>
    <w:p w:rsidR="00663DE6" w:rsidRPr="00BF25AE" w:rsidRDefault="00AB03FB" w:rsidP="0058088A">
      <w:pPr>
        <w:spacing w:after="0" w:line="240" w:lineRule="auto"/>
        <w:ind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І</w:t>
      </w:r>
      <w:r w:rsidR="00663DE6" w:rsidRPr="00BF25AE">
        <w:rPr>
          <w:rFonts w:ascii="Times New Roman" w:eastAsia="Times New Roman" w:hAnsi="Times New Roman" w:cs="Times New Roman"/>
          <w:sz w:val="28"/>
          <w:szCs w:val="28"/>
          <w:lang w:eastAsia="ru-RU"/>
        </w:rPr>
        <w:t xml:space="preserve">скерлікойындар </w:t>
      </w:r>
      <w:r>
        <w:rPr>
          <w:rFonts w:ascii="Times New Roman" w:eastAsia="Times New Roman" w:hAnsi="Times New Roman" w:cs="Times New Roman"/>
          <w:sz w:val="28"/>
          <w:szCs w:val="28"/>
          <w:lang w:val="kk-KZ" w:eastAsia="ru-RU"/>
        </w:rPr>
        <w:t>ө</w:t>
      </w:r>
      <w:r w:rsidR="00663DE6" w:rsidRPr="00BF25AE">
        <w:rPr>
          <w:rFonts w:ascii="Times New Roman" w:eastAsia="Times New Roman" w:hAnsi="Times New Roman" w:cs="Times New Roman"/>
          <w:sz w:val="28"/>
          <w:szCs w:val="28"/>
          <w:lang w:eastAsia="ru-RU"/>
        </w:rPr>
        <w:t>ткізу мүмкін үлкен санымен байланысты кезеңнен тұрады. Өткізу барысында ойын қатысушыларға алда анықтау мәселесін қарастыру және жағдайға талдау жасап, ұсыныстар әзірлеу бойынша проблемасын шешу. Жұмысын аяқтауда барысын талқылау ойындар мен тілектері.</w:t>
      </w:r>
    </w:p>
    <w:p w:rsidR="00663DE6" w:rsidRPr="00BF25AE" w:rsidRDefault="00663DE6" w:rsidP="0058088A">
      <w:pPr>
        <w:shd w:val="clear" w:color="auto" w:fill="F2F2F2"/>
        <w:spacing w:after="0" w:line="240" w:lineRule="auto"/>
        <w:ind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Көп:</w:t>
      </w:r>
    </w:p>
    <w:p w:rsidR="00663DE6" w:rsidRPr="00BF25AE" w:rsidRDefault="00663DE6" w:rsidP="00AB03FB">
      <w:pPr>
        <w:spacing w:after="0" w:line="240" w:lineRule="auto"/>
        <w:ind w:firstLine="567"/>
        <w:jc w:val="center"/>
        <w:rPr>
          <w:rFonts w:ascii="Times New Roman" w:eastAsia="Times New Roman" w:hAnsi="Times New Roman" w:cs="Times New Roman"/>
          <w:sz w:val="28"/>
          <w:szCs w:val="28"/>
          <w:lang w:eastAsia="ru-RU"/>
        </w:rPr>
      </w:pPr>
      <w:r w:rsidRPr="00BF25AE">
        <w:rPr>
          <w:rFonts w:ascii="Times New Roman" w:eastAsia="Times New Roman" w:hAnsi="Times New Roman" w:cs="Times New Roman"/>
          <w:noProof/>
          <w:sz w:val="28"/>
          <w:szCs w:val="28"/>
          <w:lang w:eastAsia="ru-RU"/>
        </w:rPr>
        <w:drawing>
          <wp:inline distT="0" distB="0" distL="0" distR="0">
            <wp:extent cx="1947545" cy="1330325"/>
            <wp:effectExtent l="0" t="0" r="0" b="3175"/>
            <wp:docPr id="4" name="Рисунок 4" descr="Қызметкерлерді бағалау жүйесі және әдістері">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Қызметкерлерді бағалау жүйесі және әдістері">
                      <a:hlinkClick r:id="rId12"/>
                    </pic:cNvPr>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7545" cy="1330325"/>
                    </a:xfrm>
                    <a:prstGeom prst="rect">
                      <a:avLst/>
                    </a:prstGeom>
                    <a:noFill/>
                    <a:ln>
                      <a:noFill/>
                    </a:ln>
                  </pic:spPr>
                </pic:pic>
              </a:graphicData>
            </a:graphic>
          </wp:inline>
        </w:drawing>
      </w:r>
    </w:p>
    <w:p w:rsidR="00663DE6" w:rsidRPr="00BF25AE" w:rsidRDefault="00663DE6" w:rsidP="0058088A">
      <w:pPr>
        <w:spacing w:after="0" w:line="240" w:lineRule="auto"/>
        <w:ind w:firstLine="567"/>
        <w:jc w:val="both"/>
        <w:outlineLvl w:val="1"/>
        <w:rPr>
          <w:rFonts w:ascii="Times New Roman" w:eastAsia="Times New Roman" w:hAnsi="Times New Roman" w:cs="Times New Roman"/>
          <w:b/>
          <w:bCs/>
          <w:sz w:val="28"/>
          <w:szCs w:val="28"/>
          <w:lang w:eastAsia="ru-RU"/>
        </w:rPr>
      </w:pPr>
      <w:r w:rsidRPr="00BF25AE">
        <w:rPr>
          <w:rFonts w:ascii="Times New Roman" w:eastAsia="Times New Roman" w:hAnsi="Times New Roman" w:cs="Times New Roman"/>
          <w:b/>
          <w:bCs/>
          <w:sz w:val="28"/>
          <w:szCs w:val="28"/>
          <w:lang w:eastAsia="ru-RU"/>
        </w:rPr>
        <w:t>Іскерлік ойын «Өндірістік кеңес»</w:t>
      </w:r>
    </w:p>
    <w:p w:rsidR="00663DE6" w:rsidRPr="00BF25AE" w:rsidRDefault="00663DE6" w:rsidP="0058088A">
      <w:pPr>
        <w:spacing w:after="0" w:line="240" w:lineRule="auto"/>
        <w:ind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Өзекті мәселелер өндірісті басқарудағы пішіндеуге белсенді іскерлік ойын менеджменті бойынша. Мысал қамтиды сипаттамасы және сценарий іскерлік ойын «Өндірістік кеңес». Өткізеді курс соңында «Менеджмент», қашан студенттер туралы түсінік бар басқару қағидалары мен рөлі процесс.</w:t>
      </w:r>
    </w:p>
    <w:p w:rsidR="00663DE6" w:rsidRPr="00BF25AE" w:rsidRDefault="00663DE6" w:rsidP="0058088A">
      <w:pPr>
        <w:spacing w:after="0" w:line="240" w:lineRule="auto"/>
        <w:ind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ойынға Қатысушылар:</w:t>
      </w:r>
    </w:p>
    <w:p w:rsidR="00663DE6" w:rsidRPr="00BF25AE" w:rsidRDefault="00663DE6" w:rsidP="0058088A">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кәсіпорын қызметкерлері (7 адам). Кеңеске қатысады директор орынбасары өндіріс жөніндегі бастығы, техникалық бөлімінің бастығы, құрастыру цехының бастығы, токарлық цех, бригадир, хатшы;</w:t>
      </w:r>
    </w:p>
    <w:p w:rsidR="00663DE6" w:rsidRPr="00BF25AE" w:rsidRDefault="00663DE6" w:rsidP="0058088A">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lastRenderedPageBreak/>
        <w:t>сарапшылар тобы (10 адам).</w:t>
      </w:r>
    </w:p>
    <w:p w:rsidR="00663DE6" w:rsidRPr="00BF25A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eastAsia="ru-RU"/>
        </w:rPr>
        <w:t xml:space="preserve">Паровозоремонтный немесе машина жасау зауыты (ұйым кез-келген бейіндегі орта немесе кішігірім персонал саны). Иелері кәсіпорын жақында жеткізілген жаңа директор. </w:t>
      </w:r>
    </w:p>
    <w:p w:rsidR="007D7755" w:rsidRPr="00BF25AE" w:rsidRDefault="007D7755" w:rsidP="0058088A">
      <w:pPr>
        <w:spacing w:after="0" w:line="240" w:lineRule="auto"/>
        <w:ind w:firstLine="567"/>
        <w:rPr>
          <w:rFonts w:ascii="Times New Roman" w:eastAsia="Times New Roman" w:hAnsi="Times New Roman" w:cs="Times New Roman"/>
          <w:sz w:val="28"/>
          <w:szCs w:val="28"/>
          <w:lang w:val="kk-KZ" w:eastAsia="ru-RU"/>
        </w:rPr>
      </w:pPr>
    </w:p>
    <w:p w:rsidR="00663DE6" w:rsidRPr="00BF25AE" w:rsidRDefault="00663DE6" w:rsidP="0058088A">
      <w:pPr>
        <w:spacing w:after="0" w:line="240" w:lineRule="auto"/>
        <w:ind w:firstLine="567"/>
        <w:outlineLvl w:val="1"/>
        <w:rPr>
          <w:rFonts w:ascii="Times New Roman" w:eastAsia="Times New Roman" w:hAnsi="Times New Roman" w:cs="Times New Roman"/>
          <w:b/>
          <w:bCs/>
          <w:sz w:val="28"/>
          <w:szCs w:val="28"/>
          <w:lang w:eastAsia="ru-RU"/>
        </w:rPr>
      </w:pPr>
      <w:r w:rsidRPr="00BF25AE">
        <w:rPr>
          <w:rFonts w:ascii="Times New Roman" w:eastAsia="Times New Roman" w:hAnsi="Times New Roman" w:cs="Times New Roman"/>
          <w:b/>
          <w:bCs/>
          <w:sz w:val="28"/>
          <w:szCs w:val="28"/>
          <w:lang w:eastAsia="ru-RU"/>
        </w:rPr>
        <w:t xml:space="preserve"> «Өндірістік кеңес»</w:t>
      </w:r>
      <w:r w:rsidR="00BC0EDD" w:rsidRPr="00BC0EDD">
        <w:rPr>
          <w:rFonts w:ascii="Times New Roman" w:eastAsia="Times New Roman" w:hAnsi="Times New Roman" w:cs="Times New Roman"/>
          <w:b/>
          <w:bCs/>
          <w:sz w:val="28"/>
          <w:szCs w:val="28"/>
          <w:lang w:eastAsia="ru-RU"/>
        </w:rPr>
        <w:t xml:space="preserve"> </w:t>
      </w:r>
      <w:r w:rsidR="00BC0EDD">
        <w:rPr>
          <w:rFonts w:ascii="Times New Roman" w:eastAsia="Times New Roman" w:hAnsi="Times New Roman" w:cs="Times New Roman"/>
          <w:b/>
          <w:bCs/>
          <w:sz w:val="28"/>
          <w:szCs w:val="28"/>
          <w:lang w:val="kk-KZ" w:eastAsia="ru-RU"/>
        </w:rPr>
        <w:t>о</w:t>
      </w:r>
      <w:r w:rsidR="00BC0EDD" w:rsidRPr="00BF25AE">
        <w:rPr>
          <w:rFonts w:ascii="Times New Roman" w:eastAsia="Times New Roman" w:hAnsi="Times New Roman" w:cs="Times New Roman"/>
          <w:b/>
          <w:bCs/>
          <w:sz w:val="28"/>
          <w:szCs w:val="28"/>
          <w:lang w:eastAsia="ru-RU"/>
        </w:rPr>
        <w:t xml:space="preserve">йын </w:t>
      </w:r>
      <w:r w:rsidR="00BC0EDD">
        <w:rPr>
          <w:rFonts w:ascii="Times New Roman" w:eastAsia="Times New Roman" w:hAnsi="Times New Roman" w:cs="Times New Roman"/>
          <w:b/>
          <w:bCs/>
          <w:sz w:val="28"/>
          <w:szCs w:val="28"/>
          <w:lang w:val="kk-KZ" w:eastAsia="ru-RU"/>
        </w:rPr>
        <w:t>ж</w:t>
      </w:r>
      <w:r w:rsidR="00BC0EDD" w:rsidRPr="00BF25AE">
        <w:rPr>
          <w:rFonts w:ascii="Times New Roman" w:eastAsia="Times New Roman" w:hAnsi="Times New Roman" w:cs="Times New Roman"/>
          <w:b/>
          <w:bCs/>
          <w:sz w:val="28"/>
          <w:szCs w:val="28"/>
          <w:lang w:eastAsia="ru-RU"/>
        </w:rPr>
        <w:t>оспары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88"/>
        <w:gridCol w:w="7497"/>
      </w:tblGrid>
      <w:tr w:rsidR="00663DE6" w:rsidRPr="00BF25AE" w:rsidTr="00663DE6">
        <w:trPr>
          <w:tblCellSpacing w:w="0" w:type="dxa"/>
        </w:trPr>
        <w:tc>
          <w:tcPr>
            <w:tcW w:w="1665" w:type="dxa"/>
            <w:gridSpan w:val="2"/>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jc w:val="center"/>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Сценарий іскерлік ойындар</w:t>
            </w:r>
          </w:p>
        </w:tc>
      </w:tr>
      <w:tr w:rsidR="00BF25AE" w:rsidRPr="00BF25AE" w:rsidTr="00663DE6">
        <w:trPr>
          <w:tblCellSpacing w:w="0" w:type="dxa"/>
        </w:trPr>
        <w:tc>
          <w:tcPr>
            <w:tcW w:w="166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Кіріспе бөлім</w:t>
            </w:r>
          </w:p>
        </w:tc>
        <w:tc>
          <w:tcPr>
            <w:tcW w:w="790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Енуі. Мақсаттары мен ойын тақырыбы.</w:t>
            </w:r>
          </w:p>
        </w:tc>
      </w:tr>
      <w:tr w:rsidR="00BF25AE" w:rsidRPr="00BF25AE" w:rsidTr="00663DE6">
        <w:trPr>
          <w:tblCellSpacing w:w="0" w:type="dxa"/>
        </w:trPr>
        <w:tc>
          <w:tcPr>
            <w:tcW w:w="166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Ойын жағдай</w:t>
            </w:r>
          </w:p>
        </w:tc>
        <w:tc>
          <w:tcPr>
            <w:tcW w:w="790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жағдаймен Танысу үшін фирма.</w:t>
            </w:r>
          </w:p>
        </w:tc>
      </w:tr>
      <w:tr w:rsidR="00BF25AE" w:rsidRPr="00BF25AE" w:rsidTr="00663DE6">
        <w:trPr>
          <w:tblCellSpacing w:w="0" w:type="dxa"/>
        </w:trPr>
        <w:tc>
          <w:tcPr>
            <w:tcW w:w="1665" w:type="dxa"/>
            <w:vMerge w:val="restart"/>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дайындық Жоспары кеңесіне</w:t>
            </w:r>
          </w:p>
        </w:tc>
        <w:tc>
          <w:tcPr>
            <w:tcW w:w="790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numPr>
                <w:ilvl w:val="0"/>
                <w:numId w:val="11"/>
              </w:numPr>
              <w:spacing w:after="0" w:line="240" w:lineRule="auto"/>
              <w:ind w:left="0" w:firstLine="0"/>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 xml:space="preserve">рөлдерді </w:t>
            </w:r>
            <w:r w:rsidR="0034709E">
              <w:rPr>
                <w:rFonts w:ascii="Times New Roman" w:eastAsia="Times New Roman" w:hAnsi="Times New Roman" w:cs="Times New Roman"/>
                <w:sz w:val="28"/>
                <w:szCs w:val="28"/>
                <w:lang w:val="kk-KZ" w:eastAsia="ru-RU"/>
              </w:rPr>
              <w:t xml:space="preserve">бөлу </w:t>
            </w:r>
            <w:r w:rsidRPr="00BF25AE">
              <w:rPr>
                <w:rFonts w:ascii="Times New Roman" w:eastAsia="Times New Roman" w:hAnsi="Times New Roman" w:cs="Times New Roman"/>
                <w:sz w:val="28"/>
                <w:szCs w:val="28"/>
                <w:lang w:eastAsia="ru-RU"/>
              </w:rPr>
              <w:t>(7 қызметкері мен 10 сарапшы)</w:t>
            </w:r>
          </w:p>
        </w:tc>
      </w:tr>
      <w:tr w:rsidR="00BF25AE" w:rsidRPr="00BF25AE" w:rsidTr="00663DE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p>
        </w:tc>
        <w:tc>
          <w:tcPr>
            <w:tcW w:w="790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numPr>
                <w:ilvl w:val="0"/>
                <w:numId w:val="12"/>
              </w:numPr>
              <w:spacing w:after="0" w:line="240" w:lineRule="auto"/>
              <w:ind w:left="0" w:firstLine="0"/>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жетекші хабардар етуді ұйымдастырады ойынға қатысушылардың сипаттамалары бар қызметкерлерінің кеңесінде.</w:t>
            </w:r>
          </w:p>
          <w:p w:rsidR="00663DE6" w:rsidRPr="00BF25AE" w:rsidRDefault="00663DE6" w:rsidP="00AB03FB">
            <w:pPr>
              <w:numPr>
                <w:ilvl w:val="0"/>
                <w:numId w:val="12"/>
              </w:numPr>
              <w:spacing w:after="0" w:line="240" w:lineRule="auto"/>
              <w:ind w:left="0" w:firstLine="0"/>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жою директорының уақытта басқа кабинетке «өндірістік» қажет.</w:t>
            </w:r>
          </w:p>
          <w:p w:rsidR="00663DE6" w:rsidRPr="00BF25AE" w:rsidRDefault="00663DE6" w:rsidP="00AB03FB">
            <w:pPr>
              <w:numPr>
                <w:ilvl w:val="0"/>
                <w:numId w:val="12"/>
              </w:numPr>
              <w:spacing w:after="0" w:line="240" w:lineRule="auto"/>
              <w:ind w:left="0" w:firstLine="0"/>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бұдан әрі жетекші жеткізеді ақпаратты қатысушылардың мінез-құлқы туралы қызметкерлерінің жиналысында (сипаттамаларының). Қатысушылар жиында ән айтып, жаңа мұғалімінің бабына скептицизмом және сенімсіздікпен.</w:t>
            </w:r>
          </w:p>
        </w:tc>
      </w:tr>
      <w:tr w:rsidR="00BF25AE" w:rsidRPr="00BF25AE" w:rsidTr="00663DE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p>
        </w:tc>
        <w:tc>
          <w:tcPr>
            <w:tcW w:w="790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p>
        </w:tc>
      </w:tr>
      <w:tr w:rsidR="00BF25AE" w:rsidRPr="00BF25AE" w:rsidTr="00663DE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p>
        </w:tc>
        <w:tc>
          <w:tcPr>
            <w:tcW w:w="790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p>
        </w:tc>
      </w:tr>
      <w:tr w:rsidR="00BF25AE" w:rsidRPr="00BF25AE" w:rsidTr="00663DE6">
        <w:trPr>
          <w:tblCellSpacing w:w="0" w:type="dxa"/>
        </w:trPr>
        <w:tc>
          <w:tcPr>
            <w:tcW w:w="166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Кеңес</w:t>
            </w:r>
          </w:p>
        </w:tc>
        <w:tc>
          <w:tcPr>
            <w:tcW w:w="790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директорының Сөзі, реакция және сұрақтар бастықтары.</w:t>
            </w:r>
          </w:p>
        </w:tc>
      </w:tr>
      <w:tr w:rsidR="00BF25AE" w:rsidRPr="00BF25AE" w:rsidTr="00663DE6">
        <w:trPr>
          <w:tblCellSpacing w:w="0" w:type="dxa"/>
        </w:trPr>
        <w:tc>
          <w:tcPr>
            <w:tcW w:w="166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Талқылау</w:t>
            </w:r>
          </w:p>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ұжымдық талқылау.</w:t>
            </w:r>
          </w:p>
        </w:tc>
        <w:tc>
          <w:tcPr>
            <w:tcW w:w="790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Қандай мінез-құлық директорының кеңесте?</w:t>
            </w:r>
          </w:p>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 ол мүмкін деп айтуға немесе жасау үшін іскерлік байланыстарды жандандыру қызметкерлерімен?</w:t>
            </w:r>
          </w:p>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Қандай басқарушылық шешімдер қабылдай алады қорытындыларын шығарған кезде бірінші жедел кеңестің?</w:t>
            </w:r>
          </w:p>
        </w:tc>
      </w:tr>
      <w:tr w:rsidR="00BF25AE" w:rsidRPr="00BF25AE" w:rsidTr="00663DE6">
        <w:trPr>
          <w:tblCellSpacing w:w="0" w:type="dxa"/>
        </w:trPr>
        <w:tc>
          <w:tcPr>
            <w:tcW w:w="166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қорытындысын Шығару.</w:t>
            </w:r>
          </w:p>
        </w:tc>
        <w:tc>
          <w:tcPr>
            <w:tcW w:w="7905"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Қорытындылар, сарапшылар, ойынға қатысушылар. Өзін-өзі бағалау. Шешті ме, қойылған міндеттер, қол жеткізген ма мақсаттары?</w:t>
            </w:r>
          </w:p>
        </w:tc>
      </w:tr>
    </w:tbl>
    <w:p w:rsidR="00663DE6" w:rsidRPr="00BF25AE" w:rsidRDefault="00663DE6" w:rsidP="0058088A">
      <w:pPr>
        <w:spacing w:after="0" w:line="240" w:lineRule="auto"/>
        <w:ind w:firstLine="567"/>
        <w:outlineLvl w:val="1"/>
        <w:rPr>
          <w:rFonts w:ascii="Times New Roman" w:eastAsia="Times New Roman" w:hAnsi="Times New Roman" w:cs="Times New Roman"/>
          <w:b/>
          <w:bCs/>
          <w:sz w:val="28"/>
          <w:szCs w:val="28"/>
          <w:lang w:eastAsia="ru-RU"/>
        </w:rPr>
      </w:pPr>
      <w:r w:rsidRPr="00BF25AE">
        <w:rPr>
          <w:rFonts w:ascii="Times New Roman" w:eastAsia="Times New Roman" w:hAnsi="Times New Roman" w:cs="Times New Roman"/>
          <w:b/>
          <w:bCs/>
          <w:noProof/>
          <w:sz w:val="28"/>
          <w:szCs w:val="28"/>
          <w:lang w:eastAsia="ru-RU"/>
        </w:rPr>
        <w:drawing>
          <wp:inline distT="0" distB="0" distL="0" distR="0">
            <wp:extent cx="5693434" cy="1552755"/>
            <wp:effectExtent l="0" t="0" r="2540" b="9525"/>
            <wp:docPr id="8" name="Рисунок 8" descr="сценарий іскерлік ойы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сценарий іскерлік ойын"/>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1825" cy="1557771"/>
                    </a:xfrm>
                    <a:prstGeom prst="rect">
                      <a:avLst/>
                    </a:prstGeom>
                    <a:noFill/>
                    <a:ln>
                      <a:noFill/>
                    </a:ln>
                  </pic:spPr>
                </pic:pic>
              </a:graphicData>
            </a:graphic>
          </wp:inline>
        </w:drawing>
      </w:r>
    </w:p>
    <w:p w:rsidR="00663DE6" w:rsidRPr="00AB03FB" w:rsidRDefault="00AB03FB" w:rsidP="0058088A">
      <w:pPr>
        <w:spacing w:after="0" w:line="240" w:lineRule="auto"/>
        <w:ind w:firstLine="567"/>
        <w:jc w:val="both"/>
        <w:outlineLvl w:val="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Іскерлік ойын</w:t>
      </w:r>
    </w:p>
    <w:p w:rsidR="00663DE6" w:rsidRPr="006A733E" w:rsidRDefault="00663DE6" w:rsidP="0058088A">
      <w:pPr>
        <w:spacing w:after="0" w:line="240" w:lineRule="auto"/>
        <w:ind w:firstLine="567"/>
        <w:jc w:val="both"/>
        <w:rPr>
          <w:rFonts w:ascii="Times New Roman" w:eastAsia="Times New Roman" w:hAnsi="Times New Roman" w:cs="Times New Roman"/>
          <w:sz w:val="28"/>
          <w:szCs w:val="28"/>
          <w:lang w:val="kk-KZ" w:eastAsia="ru-RU"/>
        </w:rPr>
      </w:pPr>
      <w:r w:rsidRPr="006A733E">
        <w:rPr>
          <w:rFonts w:ascii="Times New Roman" w:eastAsia="Times New Roman" w:hAnsi="Times New Roman" w:cs="Times New Roman"/>
          <w:sz w:val="28"/>
          <w:szCs w:val="28"/>
          <w:lang w:val="kk-KZ" w:eastAsia="ru-RU"/>
        </w:rPr>
        <w:t>Кіруі, өндірістік жағдайды белгілі бір рөлі - бұл қызықты іскерлік ойын. Мысалдар студенттер үшін мүмкін ең әр түрлі. Тек қосу шықты.</w:t>
      </w:r>
    </w:p>
    <w:p w:rsidR="00663DE6" w:rsidRPr="00BF25AE" w:rsidRDefault="00663DE6" w:rsidP="0058088A">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CA34E8">
        <w:rPr>
          <w:rFonts w:ascii="Times New Roman" w:eastAsia="Times New Roman" w:hAnsi="Times New Roman" w:cs="Times New Roman"/>
          <w:sz w:val="28"/>
          <w:szCs w:val="28"/>
          <w:lang w:val="kk-KZ" w:eastAsia="ru-RU"/>
        </w:rPr>
        <w:t xml:space="preserve">Рөлдік ойын «Әңгімелесу». Бөлім бастығы жүргізеді, әңгімелесу түрінде сұхбат ізденуші. Бос лауазым - сату бойынша менеджер. Ойынның алдында қатысушылар оқиды өмірбаяны мен сипаттамасы батыры. Кейін құжаттарды зерделеу (10 минут) басшы бастайды әңгімелесу. Қорытындылау </w:t>
      </w:r>
      <w:r w:rsidRPr="00CA34E8">
        <w:rPr>
          <w:rFonts w:ascii="Times New Roman" w:eastAsia="Times New Roman" w:hAnsi="Times New Roman" w:cs="Times New Roman"/>
          <w:sz w:val="28"/>
          <w:szCs w:val="28"/>
          <w:lang w:val="kk-KZ" w:eastAsia="ru-RU"/>
        </w:rPr>
        <w:lastRenderedPageBreak/>
        <w:t xml:space="preserve">кезінде бағаланады бастығы өткізді әңгімелесу мен интервью, саралады ақпаратты құжаттарда, қандай шешім қабылдады. </w:t>
      </w:r>
      <w:r w:rsidRPr="00BF25AE">
        <w:rPr>
          <w:rFonts w:ascii="Times New Roman" w:eastAsia="Times New Roman" w:hAnsi="Times New Roman" w:cs="Times New Roman"/>
          <w:sz w:val="28"/>
          <w:szCs w:val="28"/>
          <w:lang w:eastAsia="ru-RU"/>
        </w:rPr>
        <w:t>Ізденуші жұмысын бағалайды.</w:t>
      </w:r>
    </w:p>
    <w:p w:rsidR="00663DE6" w:rsidRPr="00BF25AE" w:rsidRDefault="00663DE6" w:rsidP="0058088A">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Рөлдік ойын «Шиеленіске клиент». Ойын жүргізіледі, жұппен. Бөлімінің бастығы қоңырауға жауап разгневанного клиенттің телефон арқылы. Клиент білдіреді наразылық тауардың сапасына байланысты. Бағаланады алады ма, менеджер күресуге шиеленісті жағдайға жәнесалу әңгіме тиісінше.</w:t>
      </w:r>
    </w:p>
    <w:p w:rsidR="00663DE6" w:rsidRPr="00BF25AE" w:rsidRDefault="00663DE6" w:rsidP="0058088A">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Рөлдік ойын «Бағалау кәсібилігін қызметкерінің». Ойыншы позициясы басшысының қызметін бағалайды қызметкердің ақпаратты пайдалана отырып, жұмыс тиімділігі туралы ұжым. Деректер негізінде, ол толтырады аттестаттау нысанын дайындалады сұхбат қызметкері. Обдумывает салу қалай әңгіме, қандай сұрақтар қою. Рөлінде болуы керек, жас маман, әйел екі баламен озық қызметкері, және басқалар. Нәтижесінде бағаланады болса, ойыншы ретінде формулировал сұрақтар бөлді бастысы.</w:t>
      </w:r>
    </w:p>
    <w:p w:rsidR="00663DE6" w:rsidRPr="00BF25AE" w:rsidRDefault="00663DE6" w:rsidP="0058088A">
      <w:pPr>
        <w:spacing w:after="0" w:line="240" w:lineRule="auto"/>
        <w:ind w:firstLine="567"/>
        <w:jc w:val="both"/>
        <w:outlineLvl w:val="1"/>
        <w:rPr>
          <w:rFonts w:ascii="Times New Roman" w:eastAsia="Times New Roman" w:hAnsi="Times New Roman" w:cs="Times New Roman"/>
          <w:b/>
          <w:bCs/>
          <w:sz w:val="28"/>
          <w:szCs w:val="28"/>
          <w:lang w:eastAsia="ru-RU"/>
        </w:rPr>
      </w:pPr>
      <w:r w:rsidRPr="00BF25AE">
        <w:rPr>
          <w:rFonts w:ascii="Times New Roman" w:eastAsia="Times New Roman" w:hAnsi="Times New Roman" w:cs="Times New Roman"/>
          <w:b/>
          <w:bCs/>
          <w:sz w:val="28"/>
          <w:szCs w:val="28"/>
          <w:lang w:eastAsia="ru-RU"/>
        </w:rPr>
        <w:t>Стратегиялық іскерлік ойын. Мысалдар студенттер үшін</w:t>
      </w:r>
    </w:p>
    <w:p w:rsidR="00663DE6" w:rsidRPr="00BF25AE" w:rsidRDefault="00663DE6" w:rsidP="0058088A">
      <w:pPr>
        <w:spacing w:after="0" w:line="240" w:lineRule="auto"/>
        <w:ind w:firstLine="567"/>
        <w:jc w:val="both"/>
        <w:rPr>
          <w:rFonts w:ascii="Times New Roman" w:eastAsia="Times New Roman" w:hAnsi="Times New Roman" w:cs="Times New Roman"/>
          <w:sz w:val="28"/>
          <w:szCs w:val="28"/>
          <w:lang w:eastAsia="ru-RU"/>
        </w:rPr>
      </w:pPr>
      <w:r w:rsidRPr="00BF25AE">
        <w:rPr>
          <w:rFonts w:ascii="Times New Roman" w:eastAsia="Times New Roman" w:hAnsi="Times New Roman" w:cs="Times New Roman"/>
          <w:sz w:val="28"/>
          <w:szCs w:val="28"/>
          <w:lang w:eastAsia="ru-RU"/>
        </w:rPr>
        <w:t>Стратегиялық ойын «Тоқыма фабрикасы «Стилі»». Басшылық трикотаж фабрикасының жоспарлап, өткізу рыноктарын кеңейту. Бұл үшін талап етіледі жүргізуге, сапалы және сұранысқа ие өнім. Сонымен қатар, жоспарланған бірнеше жаңа технологиялық желілер.</w:t>
      </w:r>
    </w:p>
    <w:p w:rsidR="00663DE6" w:rsidRPr="00BF25AE" w:rsidRDefault="00C84FB2" w:rsidP="0058088A">
      <w:pPr>
        <w:spacing w:after="0" w:line="240" w:lineRule="auto"/>
        <w:ind w:firstLine="567"/>
        <w:jc w:val="both"/>
        <w:rPr>
          <w:rFonts w:ascii="Times New Roman" w:eastAsia="Times New Roman" w:hAnsi="Times New Roman" w:cs="Times New Roman"/>
          <w:sz w:val="28"/>
          <w:szCs w:val="28"/>
          <w:lang w:val="kk-KZ" w:eastAsia="ru-RU"/>
        </w:rPr>
      </w:pPr>
      <w:r w:rsidRPr="00BF25AE">
        <w:rPr>
          <w:rFonts w:ascii="Times New Roman" w:eastAsia="Times New Roman" w:hAnsi="Times New Roman" w:cs="Times New Roman"/>
          <w:sz w:val="28"/>
          <w:szCs w:val="28"/>
          <w:lang w:eastAsia="ru-RU"/>
        </w:rPr>
        <w:t>Ә</w:t>
      </w:r>
      <w:r w:rsidR="00663DE6" w:rsidRPr="00BF25AE">
        <w:rPr>
          <w:rFonts w:ascii="Times New Roman" w:eastAsia="Times New Roman" w:hAnsi="Times New Roman" w:cs="Times New Roman"/>
          <w:sz w:val="28"/>
          <w:szCs w:val="28"/>
          <w:lang w:eastAsia="ru-RU"/>
        </w:rPr>
        <w:t>лдеқашан жоспарланған деген құрал-жабдықтар бірнеше цехтарында. Проблема болды, кемшілігі қаржы ресурстарын байланысты ірі дебиторлық берешек. Қандай стратегия болып табылады қолайлы. Бұл жасауы мүмкін зауыт басшылығы? Болжам-кестенің негізінде айқындалады. Бірнеше көрсеткіштер қаржы-шаруашылық қызметі ұсынылады.</w:t>
      </w:r>
    </w:p>
    <w:p w:rsidR="007D7755" w:rsidRPr="00BF25AE" w:rsidRDefault="007D7755" w:rsidP="0058088A">
      <w:pPr>
        <w:spacing w:after="0" w:line="240" w:lineRule="auto"/>
        <w:ind w:firstLine="567"/>
        <w:jc w:val="both"/>
        <w:rPr>
          <w:rFonts w:ascii="Times New Roman" w:eastAsia="Times New Roman" w:hAnsi="Times New Roman" w:cs="Times New Roman"/>
          <w:sz w:val="28"/>
          <w:szCs w:val="28"/>
          <w:lang w:val="kk-KZ" w:eastAsia="ru-RU"/>
        </w:rPr>
      </w:pPr>
    </w:p>
    <w:p w:rsidR="00663DE6" w:rsidRPr="00BF25AE" w:rsidRDefault="00663DE6" w:rsidP="0058088A">
      <w:pPr>
        <w:spacing w:after="0" w:line="240" w:lineRule="auto"/>
        <w:ind w:firstLine="567"/>
        <w:rPr>
          <w:rFonts w:ascii="Times New Roman" w:eastAsia="Times New Roman" w:hAnsi="Times New Roman" w:cs="Times New Roman"/>
          <w:sz w:val="28"/>
          <w:szCs w:val="28"/>
          <w:lang w:eastAsia="ru-RU"/>
        </w:rPr>
      </w:pPr>
      <w:r w:rsidRPr="00BF25AE">
        <w:rPr>
          <w:rFonts w:ascii="Times New Roman" w:eastAsia="Times New Roman" w:hAnsi="Times New Roman" w:cs="Times New Roman"/>
          <w:noProof/>
          <w:sz w:val="28"/>
          <w:szCs w:val="28"/>
          <w:lang w:eastAsia="ru-RU"/>
        </w:rPr>
        <w:drawing>
          <wp:inline distT="0" distB="0" distL="0" distR="0">
            <wp:extent cx="5710687" cy="1846053"/>
            <wp:effectExtent l="0" t="0" r="4445" b="1905"/>
            <wp:docPr id="17" name="Рисунок 17" descr="тақырыбын іскерлік ойын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тақырыбын іскерлік ойындар"/>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1825" cy="1846421"/>
                    </a:xfrm>
                    <a:prstGeom prst="rect">
                      <a:avLst/>
                    </a:prstGeom>
                    <a:noFill/>
                    <a:ln>
                      <a:noFill/>
                    </a:ln>
                  </pic:spPr>
                </pic:pic>
              </a:graphicData>
            </a:graphic>
          </wp:inline>
        </w:drawing>
      </w:r>
    </w:p>
    <w:p w:rsidR="00AB03FB" w:rsidRPr="00BF25AE" w:rsidRDefault="00663DE6" w:rsidP="00AB03FB">
      <w:pPr>
        <w:spacing w:after="0" w:line="240" w:lineRule="auto"/>
        <w:ind w:firstLine="567"/>
        <w:outlineLvl w:val="1"/>
        <w:rPr>
          <w:rFonts w:ascii="Times New Roman" w:eastAsia="Times New Roman" w:hAnsi="Times New Roman" w:cs="Times New Roman"/>
          <w:b/>
          <w:bCs/>
          <w:sz w:val="28"/>
          <w:szCs w:val="28"/>
          <w:lang w:val="kk-KZ" w:eastAsia="ru-RU"/>
        </w:rPr>
      </w:pPr>
      <w:r w:rsidRPr="00BF25AE">
        <w:rPr>
          <w:rFonts w:ascii="Times New Roman" w:eastAsia="Times New Roman" w:hAnsi="Times New Roman" w:cs="Times New Roman"/>
          <w:b/>
          <w:bCs/>
          <w:sz w:val="28"/>
          <w:szCs w:val="28"/>
          <w:lang w:val="kk-KZ" w:eastAsia="ru-RU"/>
        </w:rPr>
        <w:t>Үлгісі бойынша менеджменті</w:t>
      </w:r>
      <w:r w:rsidR="00BF3778">
        <w:rPr>
          <w:rFonts w:ascii="Times New Roman" w:eastAsia="Times New Roman" w:hAnsi="Times New Roman" w:cs="Times New Roman"/>
          <w:b/>
          <w:bCs/>
          <w:sz w:val="28"/>
          <w:szCs w:val="28"/>
          <w:lang w:val="kk-KZ" w:eastAsia="ru-RU"/>
        </w:rPr>
        <w:t xml:space="preserve"> </w:t>
      </w:r>
      <w:r w:rsidR="00AB03FB" w:rsidRPr="00BF25AE">
        <w:rPr>
          <w:rFonts w:ascii="Times New Roman" w:eastAsia="Times New Roman" w:hAnsi="Times New Roman" w:cs="Times New Roman"/>
          <w:b/>
          <w:bCs/>
          <w:sz w:val="28"/>
          <w:szCs w:val="28"/>
          <w:lang w:val="kk-KZ" w:eastAsia="ru-RU"/>
        </w:rPr>
        <w:t>ойындардың тақырыптар</w:t>
      </w:r>
      <w:r w:rsidR="00AB03FB">
        <w:rPr>
          <w:rFonts w:ascii="Times New Roman" w:eastAsia="Times New Roman" w:hAnsi="Times New Roman" w:cs="Times New Roman"/>
          <w:b/>
          <w:bCs/>
          <w:sz w:val="28"/>
          <w:szCs w:val="28"/>
          <w:lang w:val="kk-KZ" w:eastAsia="ru-RU"/>
        </w:rPr>
        <w:t>ы</w:t>
      </w:r>
    </w:p>
    <w:p w:rsidR="00663DE6" w:rsidRPr="00BF25AE" w:rsidRDefault="00663DE6" w:rsidP="0058088A">
      <w:pPr>
        <w:spacing w:after="0" w:line="240" w:lineRule="auto"/>
        <w:ind w:firstLine="567"/>
        <w:outlineLvl w:val="1"/>
        <w:rPr>
          <w:rFonts w:ascii="Times New Roman" w:eastAsia="Times New Roman" w:hAnsi="Times New Roman" w:cs="Times New Roman"/>
          <w:b/>
          <w:bCs/>
          <w:sz w:val="28"/>
          <w:szCs w:val="28"/>
          <w:lang w:val="kk-KZ"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6"/>
        <w:gridCol w:w="6899"/>
      </w:tblGrid>
      <w:tr w:rsidR="00BF25AE" w:rsidRPr="00BF25AE" w:rsidTr="00663DE6">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663DE6" w:rsidRPr="0034709E" w:rsidRDefault="0034709E" w:rsidP="00AB03F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Өткізу түрі</w:t>
            </w:r>
          </w:p>
        </w:tc>
        <w:tc>
          <w:tcPr>
            <w:tcW w:w="7050"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jc w:val="center"/>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Мысалдары іскерлік ойындардың</w:t>
            </w:r>
          </w:p>
        </w:tc>
      </w:tr>
      <w:tr w:rsidR="00BF25AE" w:rsidRPr="00BF25AE" w:rsidTr="00663DE6">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Топтық дискуссия</w:t>
            </w:r>
          </w:p>
        </w:tc>
        <w:tc>
          <w:tcPr>
            <w:tcW w:w="7050"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«басқару шешімдерін Қабылдау. Кандидатурасын таңдау директоры лауазымына»</w:t>
            </w:r>
          </w:p>
          <w:p w:rsidR="00663DE6" w:rsidRPr="00BF25AE" w:rsidRDefault="00663DE6" w:rsidP="00AB03FB">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«Ұйымдастырушылық мәдениет колледжінің студенттері»</w:t>
            </w:r>
          </w:p>
          <w:p w:rsidR="00663DE6" w:rsidRPr="00BF25AE" w:rsidRDefault="00663DE6" w:rsidP="00AB03FB">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«Цикл менеджмент оқу орнында»</w:t>
            </w:r>
          </w:p>
        </w:tc>
      </w:tr>
      <w:tr w:rsidR="00BF25AE" w:rsidRPr="00CF7B43" w:rsidTr="00663DE6">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663DE6" w:rsidRPr="0034709E" w:rsidRDefault="0034709E" w:rsidP="00AB03F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Рөлдік ойын</w:t>
            </w:r>
          </w:p>
        </w:tc>
        <w:tc>
          <w:tcPr>
            <w:tcW w:w="7050" w:type="dxa"/>
            <w:tcBorders>
              <w:top w:val="outset" w:sz="6" w:space="0" w:color="auto"/>
              <w:left w:val="outset" w:sz="6" w:space="0" w:color="auto"/>
              <w:bottom w:val="outset" w:sz="6" w:space="0" w:color="auto"/>
              <w:right w:val="outset" w:sz="6" w:space="0" w:color="auto"/>
            </w:tcBorders>
            <w:hideMark/>
          </w:tcPr>
          <w:p w:rsidR="00663DE6" w:rsidRPr="00870790" w:rsidRDefault="00663DE6" w:rsidP="00AB03FB">
            <w:pPr>
              <w:spacing w:after="0" w:line="240" w:lineRule="auto"/>
              <w:rPr>
                <w:rFonts w:ascii="Times New Roman" w:eastAsia="Times New Roman" w:hAnsi="Times New Roman" w:cs="Times New Roman"/>
                <w:sz w:val="24"/>
                <w:szCs w:val="24"/>
                <w:lang w:val="kk-KZ" w:eastAsia="ru-RU"/>
              </w:rPr>
            </w:pPr>
            <w:r w:rsidRPr="00870790">
              <w:rPr>
                <w:rFonts w:ascii="Times New Roman" w:eastAsia="Times New Roman" w:hAnsi="Times New Roman" w:cs="Times New Roman"/>
                <w:sz w:val="24"/>
                <w:szCs w:val="24"/>
                <w:lang w:val="kk-KZ" w:eastAsia="ru-RU"/>
              </w:rPr>
              <w:t>«жетісу»</w:t>
            </w:r>
          </w:p>
          <w:p w:rsidR="00663DE6" w:rsidRPr="00870790" w:rsidRDefault="0034709E" w:rsidP="00AB03FB">
            <w:pPr>
              <w:spacing w:after="0" w:line="240" w:lineRule="auto"/>
              <w:rPr>
                <w:rFonts w:ascii="Times New Roman" w:eastAsia="Times New Roman" w:hAnsi="Times New Roman" w:cs="Times New Roman"/>
                <w:sz w:val="24"/>
                <w:szCs w:val="24"/>
                <w:lang w:val="kk-KZ" w:eastAsia="ru-RU"/>
              </w:rPr>
            </w:pPr>
            <w:r w:rsidRPr="00870790">
              <w:rPr>
                <w:rFonts w:ascii="Times New Roman" w:eastAsia="Times New Roman" w:hAnsi="Times New Roman" w:cs="Times New Roman"/>
                <w:sz w:val="24"/>
                <w:szCs w:val="24"/>
                <w:lang w:val="kk-KZ" w:eastAsia="ru-RU"/>
              </w:rPr>
              <w:t xml:space="preserve"> </w:t>
            </w:r>
            <w:r w:rsidR="00663DE6" w:rsidRPr="00870790">
              <w:rPr>
                <w:rFonts w:ascii="Times New Roman" w:eastAsia="Times New Roman" w:hAnsi="Times New Roman" w:cs="Times New Roman"/>
                <w:sz w:val="24"/>
                <w:szCs w:val="24"/>
                <w:lang w:val="kk-KZ" w:eastAsia="ru-RU"/>
              </w:rPr>
              <w:t xml:space="preserve">«телефонмен </w:t>
            </w:r>
            <w:r>
              <w:rPr>
                <w:rFonts w:ascii="Times New Roman" w:eastAsia="Times New Roman" w:hAnsi="Times New Roman" w:cs="Times New Roman"/>
                <w:sz w:val="24"/>
                <w:szCs w:val="24"/>
                <w:lang w:val="kk-KZ" w:eastAsia="ru-RU"/>
              </w:rPr>
              <w:t>к</w:t>
            </w:r>
            <w:r w:rsidR="00663DE6" w:rsidRPr="00870790">
              <w:rPr>
                <w:rFonts w:ascii="Times New Roman" w:eastAsia="Times New Roman" w:hAnsi="Times New Roman" w:cs="Times New Roman"/>
                <w:sz w:val="24"/>
                <w:szCs w:val="24"/>
                <w:lang w:val="kk-KZ" w:eastAsia="ru-RU"/>
              </w:rPr>
              <w:t>еліссөздер»</w:t>
            </w:r>
          </w:p>
          <w:p w:rsidR="00663DE6" w:rsidRPr="00870790" w:rsidRDefault="00663DE6" w:rsidP="00AB03FB">
            <w:pPr>
              <w:spacing w:after="0" w:line="240" w:lineRule="auto"/>
              <w:rPr>
                <w:rFonts w:ascii="Times New Roman" w:eastAsia="Times New Roman" w:hAnsi="Times New Roman" w:cs="Times New Roman"/>
                <w:sz w:val="24"/>
                <w:szCs w:val="24"/>
                <w:lang w:val="kk-KZ" w:eastAsia="ru-RU"/>
              </w:rPr>
            </w:pPr>
            <w:r w:rsidRPr="00870790">
              <w:rPr>
                <w:rFonts w:ascii="Times New Roman" w:eastAsia="Times New Roman" w:hAnsi="Times New Roman" w:cs="Times New Roman"/>
                <w:sz w:val="24"/>
                <w:szCs w:val="24"/>
                <w:lang w:val="kk-KZ" w:eastAsia="ru-RU"/>
              </w:rPr>
              <w:t>«келісім-шарт Жасасу»</w:t>
            </w:r>
          </w:p>
        </w:tc>
      </w:tr>
      <w:tr w:rsidR="00BF25AE" w:rsidRPr="00BF25AE" w:rsidTr="00663DE6">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lastRenderedPageBreak/>
              <w:t>Эмоциялық-іс-әрекеттік ойын</w:t>
            </w:r>
          </w:p>
        </w:tc>
        <w:tc>
          <w:tcPr>
            <w:tcW w:w="7050"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«іскерлік қарым-қатынас Этикасы.»</w:t>
            </w:r>
          </w:p>
          <w:p w:rsidR="00663DE6" w:rsidRPr="00BF25AE" w:rsidRDefault="00663DE6" w:rsidP="00AB03FB">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«арасындағы Қақтығыс бөлімдерінің бастықтары»</w:t>
            </w:r>
          </w:p>
          <w:p w:rsidR="00663DE6" w:rsidRPr="00BF25AE" w:rsidRDefault="0034709E" w:rsidP="00AB03F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«Іскерлік қарым-қатынас</w:t>
            </w:r>
            <w:r w:rsidR="00663DE6" w:rsidRPr="00BF25AE">
              <w:rPr>
                <w:rFonts w:ascii="Times New Roman" w:eastAsia="Times New Roman" w:hAnsi="Times New Roman" w:cs="Times New Roman"/>
                <w:sz w:val="24"/>
                <w:szCs w:val="24"/>
                <w:lang w:eastAsia="ru-RU"/>
              </w:rPr>
              <w:t>»</w:t>
            </w:r>
          </w:p>
          <w:p w:rsidR="00663DE6" w:rsidRPr="00BF25AE" w:rsidRDefault="00663DE6" w:rsidP="0034709E">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«стресс</w:t>
            </w:r>
            <w:r w:rsidR="0034709E">
              <w:rPr>
                <w:rFonts w:ascii="Times New Roman" w:eastAsia="Times New Roman" w:hAnsi="Times New Roman" w:cs="Times New Roman"/>
                <w:sz w:val="24"/>
                <w:szCs w:val="24"/>
                <w:lang w:val="kk-KZ" w:eastAsia="ru-RU"/>
              </w:rPr>
              <w:t>ті</w:t>
            </w:r>
            <w:r w:rsidRPr="00BF25AE">
              <w:rPr>
                <w:rFonts w:ascii="Times New Roman" w:eastAsia="Times New Roman" w:hAnsi="Times New Roman" w:cs="Times New Roman"/>
                <w:sz w:val="24"/>
                <w:szCs w:val="24"/>
                <w:lang w:eastAsia="ru-RU"/>
              </w:rPr>
              <w:t xml:space="preserve"> </w:t>
            </w:r>
            <w:r w:rsidR="0034709E">
              <w:rPr>
                <w:rFonts w:ascii="Times New Roman" w:eastAsia="Times New Roman" w:hAnsi="Times New Roman" w:cs="Times New Roman"/>
                <w:sz w:val="24"/>
                <w:szCs w:val="24"/>
                <w:lang w:val="kk-KZ" w:eastAsia="ru-RU"/>
              </w:rPr>
              <w:t>ж</w:t>
            </w:r>
            <w:r w:rsidRPr="00BF25AE">
              <w:rPr>
                <w:rFonts w:ascii="Times New Roman" w:eastAsia="Times New Roman" w:hAnsi="Times New Roman" w:cs="Times New Roman"/>
                <w:sz w:val="24"/>
                <w:szCs w:val="24"/>
                <w:lang w:eastAsia="ru-RU"/>
              </w:rPr>
              <w:t>ең</w:t>
            </w:r>
            <w:r w:rsidR="0034709E">
              <w:rPr>
                <w:rFonts w:ascii="Times New Roman" w:eastAsia="Times New Roman" w:hAnsi="Times New Roman" w:cs="Times New Roman"/>
                <w:sz w:val="24"/>
                <w:szCs w:val="24"/>
                <w:lang w:val="kk-KZ" w:eastAsia="ru-RU"/>
              </w:rPr>
              <w:t>у</w:t>
            </w:r>
            <w:r w:rsidRPr="00BF25AE">
              <w:rPr>
                <w:rFonts w:ascii="Times New Roman" w:eastAsia="Times New Roman" w:hAnsi="Times New Roman" w:cs="Times New Roman"/>
                <w:sz w:val="24"/>
                <w:szCs w:val="24"/>
                <w:lang w:eastAsia="ru-RU"/>
              </w:rPr>
              <w:t>»</w:t>
            </w:r>
          </w:p>
        </w:tc>
      </w:tr>
      <w:tr w:rsidR="00BF25AE" w:rsidRPr="00BF25AE" w:rsidTr="00663DE6">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Имитациялық ойыны</w:t>
            </w:r>
          </w:p>
        </w:tc>
        <w:tc>
          <w:tcPr>
            <w:tcW w:w="7050" w:type="dxa"/>
            <w:tcBorders>
              <w:top w:val="outset" w:sz="6" w:space="0" w:color="auto"/>
              <w:left w:val="outset" w:sz="6" w:space="0" w:color="auto"/>
              <w:bottom w:val="outset" w:sz="6" w:space="0" w:color="auto"/>
              <w:right w:val="outset" w:sz="6" w:space="0" w:color="auto"/>
            </w:tcBorders>
            <w:hideMark/>
          </w:tcPr>
          <w:p w:rsidR="00663DE6" w:rsidRPr="00BF25AE" w:rsidRDefault="00663DE6" w:rsidP="00AB03FB">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«Тиімділігін бақылау»</w:t>
            </w:r>
          </w:p>
          <w:p w:rsidR="00663DE6" w:rsidRPr="00BF25AE" w:rsidRDefault="00663DE6" w:rsidP="00AB03FB">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«Бизнес-жоспарды жасау»</w:t>
            </w:r>
          </w:p>
          <w:p w:rsidR="00663DE6" w:rsidRPr="00BF25AE" w:rsidRDefault="00663DE6" w:rsidP="00AB03FB">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«Іскерлік хат»</w:t>
            </w:r>
          </w:p>
          <w:p w:rsidR="00663DE6" w:rsidRPr="00BF25AE" w:rsidRDefault="00663DE6" w:rsidP="0034709E">
            <w:pPr>
              <w:spacing w:after="0" w:line="240" w:lineRule="auto"/>
              <w:rPr>
                <w:rFonts w:ascii="Times New Roman" w:eastAsia="Times New Roman" w:hAnsi="Times New Roman" w:cs="Times New Roman"/>
                <w:sz w:val="24"/>
                <w:szCs w:val="24"/>
                <w:lang w:eastAsia="ru-RU"/>
              </w:rPr>
            </w:pPr>
            <w:r w:rsidRPr="00BF25AE">
              <w:rPr>
                <w:rFonts w:ascii="Times New Roman" w:eastAsia="Times New Roman" w:hAnsi="Times New Roman" w:cs="Times New Roman"/>
                <w:sz w:val="24"/>
                <w:szCs w:val="24"/>
                <w:lang w:eastAsia="ru-RU"/>
              </w:rPr>
              <w:t xml:space="preserve">«жылдық есеп </w:t>
            </w:r>
            <w:r w:rsidR="0034709E">
              <w:rPr>
                <w:rFonts w:ascii="Times New Roman" w:eastAsia="Times New Roman" w:hAnsi="Times New Roman" w:cs="Times New Roman"/>
                <w:sz w:val="24"/>
                <w:szCs w:val="24"/>
                <w:lang w:val="kk-KZ" w:eastAsia="ru-RU"/>
              </w:rPr>
              <w:t>д</w:t>
            </w:r>
            <w:r w:rsidRPr="00BF25AE">
              <w:rPr>
                <w:rFonts w:ascii="Times New Roman" w:eastAsia="Times New Roman" w:hAnsi="Times New Roman" w:cs="Times New Roman"/>
                <w:sz w:val="24"/>
                <w:szCs w:val="24"/>
                <w:lang w:eastAsia="ru-RU"/>
              </w:rPr>
              <w:t>айындау»</w:t>
            </w:r>
          </w:p>
        </w:tc>
      </w:tr>
    </w:tbl>
    <w:p w:rsidR="00663DE6" w:rsidRPr="00BF25AE" w:rsidRDefault="00663DE6" w:rsidP="0058088A">
      <w:pPr>
        <w:spacing w:after="0" w:line="240" w:lineRule="auto"/>
        <w:ind w:firstLine="567"/>
        <w:outlineLvl w:val="1"/>
        <w:rPr>
          <w:rFonts w:ascii="Times New Roman" w:eastAsia="Times New Roman" w:hAnsi="Times New Roman" w:cs="Times New Roman"/>
          <w:b/>
          <w:bCs/>
          <w:sz w:val="28"/>
          <w:szCs w:val="28"/>
          <w:lang w:eastAsia="ru-RU"/>
        </w:rPr>
      </w:pPr>
      <w:r w:rsidRPr="00BF25AE">
        <w:rPr>
          <w:rFonts w:ascii="Times New Roman" w:eastAsia="Times New Roman" w:hAnsi="Times New Roman" w:cs="Times New Roman"/>
          <w:b/>
          <w:bCs/>
          <w:noProof/>
          <w:sz w:val="28"/>
          <w:szCs w:val="28"/>
          <w:lang w:eastAsia="ru-RU"/>
        </w:rPr>
        <w:drawing>
          <wp:inline distT="0" distB="0" distL="0" distR="0">
            <wp:extent cx="5676921" cy="1325880"/>
            <wp:effectExtent l="0" t="0" r="0" b="7620"/>
            <wp:docPr id="18" name="Рисунок 18" descr="іскерлік ойындар өткіз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іскерлік ойындар өткізу"/>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1825" cy="1334032"/>
                    </a:xfrm>
                    <a:prstGeom prst="rect">
                      <a:avLst/>
                    </a:prstGeom>
                    <a:noFill/>
                    <a:ln>
                      <a:noFill/>
                    </a:ln>
                  </pic:spPr>
                </pic:pic>
              </a:graphicData>
            </a:graphic>
          </wp:inline>
        </w:drawing>
      </w:r>
    </w:p>
    <w:p w:rsidR="00C95D8F" w:rsidRDefault="00C95D8F" w:rsidP="0058088A">
      <w:pPr>
        <w:spacing w:after="0" w:line="240" w:lineRule="auto"/>
        <w:ind w:firstLine="567"/>
        <w:jc w:val="both"/>
        <w:rPr>
          <w:rFonts w:ascii="Times New Roman" w:hAnsi="Times New Roman" w:cs="Times New Roman"/>
          <w:b/>
          <w:sz w:val="28"/>
          <w:szCs w:val="28"/>
          <w:shd w:val="clear" w:color="auto" w:fill="FFFFFF"/>
          <w:lang w:val="en-US"/>
        </w:rPr>
      </w:pPr>
    </w:p>
    <w:p w:rsidR="00C84FB2" w:rsidRPr="00385849" w:rsidRDefault="00663DE6" w:rsidP="0058088A">
      <w:pPr>
        <w:spacing w:after="0" w:line="240" w:lineRule="auto"/>
        <w:ind w:firstLine="567"/>
        <w:jc w:val="both"/>
        <w:rPr>
          <w:rFonts w:ascii="Times New Roman" w:hAnsi="Times New Roman" w:cs="Times New Roman"/>
          <w:b/>
          <w:sz w:val="28"/>
          <w:szCs w:val="28"/>
          <w:shd w:val="clear" w:color="auto" w:fill="FFFFFF"/>
          <w:lang w:val="kk-KZ"/>
        </w:rPr>
      </w:pPr>
      <w:r w:rsidRPr="00385849">
        <w:rPr>
          <w:rFonts w:ascii="Times New Roman" w:hAnsi="Times New Roman" w:cs="Times New Roman"/>
          <w:b/>
          <w:sz w:val="28"/>
          <w:szCs w:val="28"/>
          <w:shd w:val="clear" w:color="auto" w:fill="FFFFFF"/>
          <w:lang w:val="kk-KZ"/>
        </w:rPr>
        <w:t>Іскерлік ойындарының маңыздылығы</w:t>
      </w:r>
    </w:p>
    <w:p w:rsidR="00C84FB2" w:rsidRPr="00BF25AE" w:rsidRDefault="00C84FB2"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w:t>
      </w:r>
      <w:r w:rsidR="00663DE6" w:rsidRPr="00BF25AE">
        <w:rPr>
          <w:rFonts w:ascii="Times New Roman" w:hAnsi="Times New Roman" w:cs="Times New Roman"/>
          <w:sz w:val="28"/>
          <w:szCs w:val="28"/>
          <w:shd w:val="clear" w:color="auto" w:fill="FFFFFF"/>
          <w:lang w:val="kk-KZ"/>
        </w:rPr>
        <w:t>Білім мен тәрбие, тамыр мен жапырақ тәрізді, бірінің бірінсіз күні мәз емес».Нақыл сөз.Елбасымыз Н. Ә. Назарбаевтың айтқанындай: «XXI ғасыр ұлттық бәсеке, ақпараттық сайыс, инновациялық технологиялар, күрделі экономикалық реформалар сияқты көріністерімен ерекшеленеді. Сол кезеңге сай интеллектуалды, дені сау, ой - өрісі жоғары дамыған, халықаралық деңгейге сәйкес білімі бар азаматты тәрбиелеу – әр мұғалімнің міндеті. Мұғалім – барлық білім беру жүйесінің негізі, жаны және жүрегі. Мұғалімнің негізгі басты мақсаты – рухани бай, іздемпаз, адамгершілігі мол адамды қалыптастыру болып табылады. Қазіргі заманғы мұғалімдер информатор, бақылаушы, тексеруші, жазалаушы қызметін тастап, керісінше ізденуші, зерттеуші, технолог, өнертапқыш, шығармашылықпен жұмыс істейтін жаңашыл болу керек. Оқушыны субъект ретінде қарастырып, оның өзін - өзі тануына жол ашу, жеке тұлға бойындағы қасиетті дамыту, «Мен» менталитетін қалыптастыру, білім мен тәрбиені жеке тұлғаға қарай бағыттау – бүгінгі таңдағы мұғалімінің кезек күттірмейтін қасиетті міндеті».</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Елімізде білім жүйесін дамыту талаптарына сай оқушыларға терең білім және тәрбие беру, оларды жан - жақты дамыту бүгінгі күннің басты мәселесі. Білім және тәрбие беру – бұл қоғам мүшелерінің адамгершілік, интеллектуалдық мәдени дамуының жоғары деңгейін және біліктілігін қамтамасыз ететін үздіксіз үдеріс.</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Білім беру жүйесіндегі жаңа білім парадигмасы білім, білік, дағды жиынтығын толық меңгерген, қоғам өміріне белсене араласатын, шығармашылықпен ойлайтын, өзін - өзі көрсете алатын, өздігінен ақпаратты іздеп, талдайтын және оны дамытуға қабілетті, құзыретті жеке тұлғаны қалыптастыруға бағытталған.</w:t>
      </w:r>
    </w:p>
    <w:p w:rsidR="00C84FB2"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Мектептерде білім беру мен тәрбие жұмыстарының талапқа сай жетілдірілуі оқушылардың болашақ құзыретті маман болып қалыптасуына зор ықпал етеді.</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lastRenderedPageBreak/>
        <w:t>«Құзыреттілік» ұғымы бүгінгі күні оқыту үдерісінде білімді қолданудың ақырғы нәтижесі ретінде қарастырылуда. Оқыту үдерісінде «құзыреттілік» ұғымы студенттердің білімі мен тәжірибесін, дағдылары мен біліктерін белгілі бір мәселені шешуде қолдануы. Оқыту үдерісіндегі құзыреттіліктерге ғалымдар әртүрлі анықтамалар береді.</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Л. М. Митинаның: «Құзыреттілік» ұғымына «білім, дағды, білік, сонымен қатар практикада, тілдесімде, жеке тұлғаның өзін-өзі дамытуда қолданатын тәсілдері» деген анықтамасы бар.</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Б. Т. Кенжебеков құзыреттілік жөнінде: «Құзыреттіліктің бар - жоғын адам еңбегiнiң нәтижесiне қарап пайымдау қажет. Кез - келген қызметкер, өз әрекетімен кәсіби iс - әрекеттiң түпкі нәтижесіне сай талаптарға жауап беретін жұмыстарды орындаса ғана, кәсіби - құзіреттi болып саналады» -, деп, анықтама береді.</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Құзыреттілік ең алдымен оқушылардың ақпаратты сауаттылығы мен кез - келген мәселені дұрыс шеше білу қасиетінен көрініс табады. Оқушы қоғам талабына сай өзін - өзі үздіксіз жетілдіріп отыратын, білімді, жаңа технологияларды меңгерген, ортамен қарым - қатынасқа тез бейімделе алатын, ұйымдастырушылық қабілеті жоғары, тәжірибесі мол, т. б. қасиеттерді жинақтағанда ғана кәсіби құзыретті бола алады.</w:t>
      </w:r>
      <w:r w:rsidRPr="00BF25AE">
        <w:rPr>
          <w:rFonts w:ascii="Times New Roman" w:hAnsi="Times New Roman" w:cs="Times New Roman"/>
          <w:sz w:val="28"/>
          <w:szCs w:val="28"/>
          <w:lang w:val="kk-KZ"/>
        </w:rPr>
        <w:br/>
      </w:r>
      <w:r w:rsidRPr="00BF25AE">
        <w:rPr>
          <w:rFonts w:ascii="Times New Roman" w:hAnsi="Times New Roman" w:cs="Times New Roman"/>
          <w:sz w:val="28"/>
          <w:szCs w:val="28"/>
          <w:shd w:val="clear" w:color="auto" w:fill="FFFFFF"/>
          <w:lang w:val="kk-KZ"/>
        </w:rPr>
        <w:t>Ғалымдардың еңбектерінде оқушылардың құзыреттілігін анықтау кезінде компонентерін, өлшемдері мен көрсеткіштерін анықтаған.</w:t>
      </w:r>
      <w:r w:rsidRPr="00BF25AE">
        <w:rPr>
          <w:rFonts w:ascii="Times New Roman" w:hAnsi="Times New Roman" w:cs="Times New Roman"/>
          <w:sz w:val="28"/>
          <w:szCs w:val="28"/>
          <w:lang w:val="kk-KZ"/>
        </w:rPr>
        <w:br/>
      </w:r>
      <w:r w:rsidRPr="00BF25AE">
        <w:rPr>
          <w:rFonts w:ascii="Times New Roman" w:hAnsi="Times New Roman" w:cs="Times New Roman"/>
          <w:sz w:val="28"/>
          <w:szCs w:val="28"/>
          <w:shd w:val="clear" w:color="auto" w:fill="FFFFFF"/>
          <w:lang w:val="kk-KZ"/>
        </w:rPr>
        <w:t>Мақсат - міндеттеріне қарай өлшемдер когнитивтік, эмоционалдық - құндылықты, іс - әрекеттік деп ажыратылады.</w:t>
      </w:r>
    </w:p>
    <w:p w:rsidR="00683995"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Когнитивтік өлшем қажетті ақпаратты таңдау және бағалауын, проблемалық жағдаяттарды шешуін, ғылыми әдебиеттерге талдау жасауын көрсетеді.</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Эмоционалдық - құндылықты өлшем білімге деген қызығушылығынан және белсенділігінен, топты қарым - қатынастық құндылық ретінде тануынан көрініс табады.</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Іс - әрекеттік өлшем ұжымдық өзара қарым - қатынасқа түсуді, өзара міндеттер бөлісуді, іс - әрекет нормаларын бірлесе меңгеруді, топтық пікірталастарда белсене араласуды қажет етеді.</w:t>
      </w:r>
      <w:r w:rsidRPr="00BF25AE">
        <w:rPr>
          <w:rFonts w:ascii="Times New Roman" w:hAnsi="Times New Roman" w:cs="Times New Roman"/>
          <w:sz w:val="28"/>
          <w:szCs w:val="28"/>
          <w:lang w:val="kk-KZ"/>
        </w:rPr>
        <w:br/>
      </w:r>
      <w:r w:rsidRPr="00BF25AE">
        <w:rPr>
          <w:rFonts w:ascii="Times New Roman" w:hAnsi="Times New Roman" w:cs="Times New Roman"/>
          <w:sz w:val="28"/>
          <w:szCs w:val="28"/>
          <w:shd w:val="clear" w:color="auto" w:fill="FFFFFF"/>
          <w:lang w:val="kk-KZ"/>
        </w:rPr>
        <w:t>Анықталған өлшемдер негізінде оқушылардың құзыреттілігінің қалыптасу деңгейлері анықталды.</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 xml:space="preserve"> Іскерлік ойын сабақтарын өткізу технологиясы</w:t>
      </w:r>
      <w:r w:rsidRPr="00BF25AE">
        <w:rPr>
          <w:rFonts w:ascii="Times New Roman" w:hAnsi="Times New Roman" w:cs="Times New Roman"/>
          <w:sz w:val="28"/>
          <w:szCs w:val="28"/>
          <w:lang w:val="kk-KZ"/>
        </w:rPr>
        <w:br/>
      </w:r>
      <w:r w:rsidRPr="00BF25AE">
        <w:rPr>
          <w:rFonts w:ascii="Times New Roman" w:hAnsi="Times New Roman" w:cs="Times New Roman"/>
          <w:sz w:val="28"/>
          <w:szCs w:val="28"/>
          <w:shd w:val="clear" w:color="auto" w:fill="FFFFFF"/>
          <w:lang w:val="kk-KZ"/>
        </w:rPr>
        <w:t>3 кезеңнен тұрады.</w:t>
      </w:r>
    </w:p>
    <w:p w:rsidR="00683995"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І кезең – дайындық (рольдерді бөліп беру, оқушыларды топтарға бөлу, проблемаларын алдын ала таныстыру, қажетті материалдарын жинау).</w:t>
      </w:r>
      <w:r w:rsidRPr="00BF25AE">
        <w:rPr>
          <w:rFonts w:ascii="Times New Roman" w:hAnsi="Times New Roman" w:cs="Times New Roman"/>
          <w:sz w:val="28"/>
          <w:szCs w:val="28"/>
          <w:lang w:val="kk-KZ"/>
        </w:rPr>
        <w:br/>
      </w:r>
      <w:r w:rsidR="0034709E">
        <w:rPr>
          <w:rFonts w:ascii="Times New Roman" w:hAnsi="Times New Roman" w:cs="Times New Roman"/>
          <w:sz w:val="28"/>
          <w:szCs w:val="28"/>
          <w:shd w:val="clear" w:color="auto" w:fill="FFFFFF"/>
          <w:lang w:val="kk-KZ"/>
        </w:rPr>
        <w:t xml:space="preserve">     </w:t>
      </w:r>
      <w:r w:rsidRPr="00BF25AE">
        <w:rPr>
          <w:rFonts w:ascii="Times New Roman" w:hAnsi="Times New Roman" w:cs="Times New Roman"/>
          <w:sz w:val="28"/>
          <w:szCs w:val="28"/>
          <w:shd w:val="clear" w:color="auto" w:fill="FFFFFF"/>
          <w:lang w:val="kk-KZ"/>
        </w:rPr>
        <w:t>ІІ кезең – ойын кезеңі (оқушылар жасаған хабарламаларды тыңдау, пікірталас жасау, қабылданатын шешімді талқылау және оны бақылау, талқыланған шешімді қабылдау).</w:t>
      </w:r>
    </w:p>
    <w:p w:rsidR="00683995"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ІІІ кезең – қорытындылау ( проблеманы шешуді тиімді жолдарын іздестіру.</w:t>
      </w:r>
    </w:p>
    <w:p w:rsidR="00683995"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lastRenderedPageBreak/>
        <w:t>Іскерлік ойындарының дидактикалық, тәрбиелік өркендетушілік (әлеуметтендірушілік) маңызы зор.</w:t>
      </w:r>
    </w:p>
    <w:p w:rsidR="00683995"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Оқушының ойлау қабілетін арттыру, сол қабілетін белсенді ету – басты мақсат. Әсіресе, оқушының білімге деген қызығушылығын арттыратын жүйелі іс - әрекеттер ұйымдастыруға бағдар жаса тиімді. Ол жүйе мына төмендегідей:</w:t>
      </w:r>
    </w:p>
    <w:p w:rsidR="00683995"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1. Шығармашылықпен жұмыс істеуге арналған тапсырмалар.</w:t>
      </w:r>
    </w:p>
    <w:p w:rsidR="00683995"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2. Әр түрлі анықтамалармен жұмыс істеуге арналған тапсырмалар.</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3. Ғылыми әдебиеттерді оқуға баулу.</w:t>
      </w:r>
    </w:p>
    <w:p w:rsidR="00683995"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4. Жарыстар, сайыстар әр түрлі танымдық ойындар ұйымдастыру.</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5. Интернет, телеарна мен мерзімді баспасөздерде берілген соңғы жаңалықтармен таныстырып отыру.</w:t>
      </w:r>
    </w:p>
    <w:p w:rsidR="00663DE6" w:rsidRPr="00BF25AE" w:rsidRDefault="00663DE6" w:rsidP="0058088A">
      <w:pPr>
        <w:spacing w:after="0" w:line="240" w:lineRule="auto"/>
        <w:ind w:firstLine="567"/>
        <w:jc w:val="both"/>
        <w:rPr>
          <w:rFonts w:ascii="Times New Roman" w:hAnsi="Times New Roman" w:cs="Times New Roman"/>
          <w:sz w:val="28"/>
          <w:szCs w:val="28"/>
          <w:lang w:val="kk-KZ"/>
        </w:rPr>
      </w:pPr>
      <w:r w:rsidRPr="00BF25AE">
        <w:rPr>
          <w:rFonts w:ascii="Times New Roman" w:hAnsi="Times New Roman" w:cs="Times New Roman"/>
          <w:sz w:val="28"/>
          <w:szCs w:val="28"/>
          <w:shd w:val="clear" w:color="auto" w:fill="FFFFFF"/>
          <w:lang w:val="kk-KZ"/>
        </w:rPr>
        <w:t>Осы әдістерді сабақта қолдана отырып оқушының ойлау тәсілдерінен бақылауға болады. Берілген материалдан оқушы ең маңыздысын, ең бастысын бөліп алады, басқа нәрселермен салыстырады, оны жүйелеп, қорытындылайды, нақтылайды, анықтайды және ұғымға түсінік береді, оны дәлелдейді немесе жоққа шығарады, модельдейді. Жаңағы тәсілдерді қолданған оқушының сөзінен, тұжырымынан байқауға болады.</w:t>
      </w:r>
      <w:r w:rsidRPr="00BF25AE">
        <w:rPr>
          <w:rFonts w:ascii="Times New Roman" w:hAnsi="Times New Roman" w:cs="Times New Roman"/>
          <w:sz w:val="28"/>
          <w:szCs w:val="28"/>
          <w:lang w:val="kk-KZ"/>
        </w:rPr>
        <w:br/>
      </w:r>
      <w:r w:rsidRPr="00BF25AE">
        <w:rPr>
          <w:rFonts w:ascii="Times New Roman" w:hAnsi="Times New Roman" w:cs="Times New Roman"/>
          <w:sz w:val="28"/>
          <w:szCs w:val="28"/>
          <w:shd w:val="clear" w:color="auto" w:fill="FFFFFF"/>
          <w:lang w:val="kk-KZ"/>
        </w:rPr>
        <w:t>Ұстаздық тәжірибе оқытудың пәрменді әдіс - тәсілдерін қолданудан сабақтың, сынып сағатының тиімділігі арта түсетініне көз жеткізеді.</w:t>
      </w:r>
    </w:p>
    <w:p w:rsidR="00222DE4" w:rsidRPr="00BF25AE" w:rsidRDefault="00663DE6" w:rsidP="0058088A">
      <w:pPr>
        <w:spacing w:after="0" w:line="240" w:lineRule="auto"/>
        <w:ind w:firstLine="567"/>
        <w:jc w:val="both"/>
        <w:rPr>
          <w:rFonts w:ascii="Times New Roman" w:hAnsi="Times New Roman" w:cs="Times New Roman"/>
          <w:b/>
          <w:sz w:val="28"/>
          <w:szCs w:val="28"/>
          <w:shd w:val="clear" w:color="auto" w:fill="FFFFFF"/>
          <w:lang w:val="kk-KZ"/>
        </w:rPr>
      </w:pPr>
      <w:r w:rsidRPr="00BF25AE">
        <w:rPr>
          <w:rFonts w:ascii="Times New Roman" w:hAnsi="Times New Roman" w:cs="Times New Roman"/>
          <w:b/>
          <w:sz w:val="28"/>
          <w:szCs w:val="28"/>
          <w:shd w:val="clear" w:color="auto" w:fill="FFFFFF"/>
          <w:lang w:val="kk-KZ"/>
        </w:rPr>
        <w:t>Заманауи инновациялық әдістерді қолдану арқылы баланы жан - жақты дамыту жолдары</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«Еліміздің ертеңі бүгінгі жас ұрпақтың қолында, ал жас ұрпақтың тағдыры ұстаздардың қолында»(Н. Ә. Назарбаев)</w:t>
      </w:r>
    </w:p>
    <w:p w:rsidR="00222DE4"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 xml:space="preserve">Қазіргі өмірдің өзінен туындап отырған талаптарды орындау, жаңашылдыққа жаршы болу үзіліссіз тәрбие негізінің бастау бұлағы - мектепке дейінгі ұйымдардан басталған орынды. Бала тәрбиесі отбасынан бастау алады десек те, ғылымға негізделген әдіс - тәсілмен берілетін тәлім – тәрбие ісі көбінесе балабақшадан басталып, жан - жақты педагогикалық өрісін табады. Әсіресе балабақшадағы тәрбие бала табиғатына ерекше әсер етіп, оған өмір бойы ізгілікті, мағынасына өшпейтін із қалдырады. Баланы мектеп алды даярлау үздіксіз білім беру жүйесіндегі маңызы мен өзектілігі ерекше мәселелердің бірі болып саналады. Сонымен қатар, мектепке дейінгі мекемелерде инновациялық білім беру құралдарын қолданудың да маңызы зор. Инновациялық білім беру құралдарына: аудио, видео, құралдар, компьютер, интерактивті тақта, интернет, мультимедиялық құрал, электрондық оқулықтар, мен оқу әдістемелік кешендер, инновациялық ақпараттық банк, инновациялық сайт және тағы басқалары жатады. Қазіргі таңда көптеген интерактивті бағдарламалық бөлімдер, қозғалмалы объектілер құруға мүмкіндік беретін векторлық және графикалық жабдықтар көптеп шығып, қолданыс табуда. Осындай құралдардың бірі - мультимедиялық оқулықтарды балабақшаларда кеңінен пайдалану. Бұл жағдайда тәрбиеші әр оқу іс - әрекеттерін бастар алдында жиі көрнекіліктер ауыстырмаған болар </w:t>
      </w:r>
      <w:r w:rsidRPr="00BF25AE">
        <w:rPr>
          <w:rFonts w:ascii="Times New Roman" w:hAnsi="Times New Roman" w:cs="Times New Roman"/>
          <w:sz w:val="28"/>
          <w:szCs w:val="28"/>
          <w:shd w:val="clear" w:color="auto" w:fill="FFFFFF"/>
          <w:lang w:val="kk-KZ"/>
        </w:rPr>
        <w:lastRenderedPageBreak/>
        <w:t>еді. Ал, мультимедиялық оқулықтар арқылы тәрбиеші уақытты тиімді және ұтымды пайдаланар еді.</w:t>
      </w:r>
    </w:p>
    <w:p w:rsidR="00683995" w:rsidRPr="00BF25AE" w:rsidRDefault="00663DE6" w:rsidP="0058088A">
      <w:pPr>
        <w:spacing w:after="0" w:line="240" w:lineRule="auto"/>
        <w:ind w:firstLine="567"/>
        <w:jc w:val="both"/>
        <w:rPr>
          <w:rFonts w:ascii="Times New Roman" w:hAnsi="Times New Roman" w:cs="Times New Roman"/>
          <w:sz w:val="28"/>
          <w:szCs w:val="28"/>
          <w:shd w:val="clear" w:color="auto" w:fill="FFFFFF"/>
          <w:lang w:val="kk-KZ"/>
        </w:rPr>
      </w:pPr>
      <w:r w:rsidRPr="00BF25AE">
        <w:rPr>
          <w:rFonts w:ascii="Times New Roman" w:hAnsi="Times New Roman" w:cs="Times New Roman"/>
          <w:sz w:val="28"/>
          <w:szCs w:val="28"/>
          <w:shd w:val="clear" w:color="auto" w:fill="FFFFFF"/>
          <w:lang w:val="kk-KZ"/>
        </w:rPr>
        <w:t>Өмір талабына сай жаңа технологияларды оқу процесі мен тәрбие аясында шебер қолдана білу тәрбиешінің міндеті болса, ертегілерді оқу іс - әрекетінде өз ретімен қолдана білсе тәрбиеленушілерді жан - жақты дамытуда ертегінің аса зор мәні бар екенін айқындайды. Оқу іс - әрекеті барысында ертегі кейіпкерлерінің жан - жақты мінез - құлықтарын айыра білу бойынша жақсы деген немене, жаман деген немене екендігіне көзін жеткізеді.</w:t>
      </w:r>
    </w:p>
    <w:p w:rsidR="00683995" w:rsidRPr="00BF25AE" w:rsidRDefault="00663DE6" w:rsidP="0058088A">
      <w:pPr>
        <w:spacing w:after="0" w:line="240" w:lineRule="auto"/>
        <w:ind w:firstLine="567"/>
        <w:jc w:val="both"/>
        <w:rPr>
          <w:rFonts w:ascii="Times New Roman" w:hAnsi="Times New Roman" w:cs="Times New Roman"/>
          <w:sz w:val="28"/>
          <w:szCs w:val="28"/>
          <w:lang w:val="kk-KZ"/>
        </w:rPr>
      </w:pPr>
      <w:r w:rsidRPr="00BF25AE">
        <w:rPr>
          <w:rFonts w:ascii="Times New Roman" w:hAnsi="Times New Roman" w:cs="Times New Roman"/>
          <w:sz w:val="28"/>
          <w:szCs w:val="28"/>
          <w:shd w:val="clear" w:color="auto" w:fill="FFFFFF"/>
          <w:lang w:val="kk-KZ"/>
        </w:rPr>
        <w:t>Педагогикалық процестің негізгі бағыты әрбір жеке тұлғаның мәдениетін тәрбиелеу, әрбір баланың жеке дара ерекшелігін ескере отырып, педагогикалық процестің алдына қойылған міндеттерін іске асырудың ең тиімді әдіс, тәсілдерді, ұйымдастыруға қойылған міндеттерді іске асыруда жеке тұлғаны жан - жақты етіп қалыптастыру бірлікте шешімін табады.</w:t>
      </w:r>
      <w:r w:rsidRPr="00BF25AE">
        <w:rPr>
          <w:rFonts w:ascii="Times New Roman" w:hAnsi="Times New Roman" w:cs="Times New Roman"/>
          <w:sz w:val="28"/>
          <w:szCs w:val="28"/>
          <w:lang w:val="kk-KZ"/>
        </w:rPr>
        <w:br/>
      </w:r>
      <w:r w:rsidRPr="00BF25AE">
        <w:rPr>
          <w:rFonts w:ascii="Times New Roman" w:hAnsi="Times New Roman" w:cs="Times New Roman"/>
          <w:sz w:val="28"/>
          <w:szCs w:val="28"/>
          <w:shd w:val="clear" w:color="auto" w:fill="FFFFFF"/>
          <w:lang w:val="kk-KZ"/>
        </w:rPr>
        <w:t>Заманауи инновациялық әдістерді мектеп жасына дейінгі балалардың дамуында қолдану арқылы, балаларды шаршатпай, жалықтырмай, жан - жақты дамуына тигізер үлесі өте зор.</w:t>
      </w:r>
    </w:p>
    <w:p w:rsidR="0034709E" w:rsidRDefault="0034709E" w:rsidP="0058088A">
      <w:pPr>
        <w:spacing w:after="0" w:line="240" w:lineRule="auto"/>
        <w:ind w:firstLine="567"/>
        <w:jc w:val="both"/>
        <w:rPr>
          <w:rFonts w:ascii="Times New Roman" w:hAnsi="Times New Roman" w:cs="Times New Roman"/>
          <w:sz w:val="28"/>
          <w:szCs w:val="28"/>
          <w:lang w:val="kk-KZ"/>
        </w:rPr>
      </w:pPr>
    </w:p>
    <w:p w:rsidR="00385849" w:rsidRPr="00385849" w:rsidRDefault="00385849" w:rsidP="0058088A">
      <w:pPr>
        <w:spacing w:after="0" w:line="240" w:lineRule="auto"/>
        <w:ind w:firstLine="567"/>
        <w:jc w:val="both"/>
        <w:rPr>
          <w:rFonts w:ascii="Times New Roman" w:eastAsia="Times New Roman" w:hAnsi="Times New Roman" w:cs="Times New Roman"/>
          <w:b/>
          <w:sz w:val="28"/>
          <w:szCs w:val="28"/>
          <w:lang w:val="kk-KZ" w:eastAsia="ru-RU"/>
        </w:rPr>
      </w:pPr>
      <w:r>
        <w:rPr>
          <w:rFonts w:ascii="Times New Roman" w:hAnsi="Times New Roman" w:cs="Times New Roman"/>
          <w:sz w:val="28"/>
          <w:szCs w:val="28"/>
          <w:lang w:val="kk-KZ"/>
        </w:rPr>
        <w:t xml:space="preserve">2 </w:t>
      </w:r>
      <w:r w:rsidRPr="00385849">
        <w:rPr>
          <w:rFonts w:ascii="Times New Roman" w:eastAsia="Times New Roman" w:hAnsi="Times New Roman" w:cs="Times New Roman"/>
          <w:b/>
          <w:sz w:val="28"/>
          <w:szCs w:val="28"/>
          <w:lang w:val="kk-KZ" w:eastAsia="ru-RU"/>
        </w:rPr>
        <w:t xml:space="preserve">Микробиология және вирусология ғылымының дамуы жөнінен </w:t>
      </w:r>
      <w:r>
        <w:rPr>
          <w:rFonts w:ascii="Times New Roman" w:eastAsia="Times New Roman" w:hAnsi="Times New Roman" w:cs="Times New Roman"/>
          <w:b/>
          <w:sz w:val="28"/>
          <w:szCs w:val="28"/>
          <w:lang w:val="kk-KZ" w:eastAsia="ru-RU"/>
        </w:rPr>
        <w:t>жалпы мәлімет</w:t>
      </w:r>
    </w:p>
    <w:p w:rsidR="00664174" w:rsidRDefault="00385849" w:rsidP="0058088A">
      <w:pPr>
        <w:spacing w:after="0" w:line="240" w:lineRule="auto"/>
        <w:ind w:firstLine="567"/>
        <w:jc w:val="both"/>
        <w:rPr>
          <w:rFonts w:ascii="Times New Roman" w:eastAsia="Times New Roman" w:hAnsi="Times New Roman" w:cs="Times New Roman"/>
          <w:b/>
          <w:sz w:val="28"/>
          <w:szCs w:val="28"/>
          <w:lang w:val="kk-KZ" w:eastAsia="ru-RU"/>
        </w:rPr>
      </w:pPr>
      <w:r w:rsidRPr="00385849">
        <w:rPr>
          <w:rFonts w:ascii="Times New Roman" w:eastAsia="Times New Roman" w:hAnsi="Times New Roman" w:cs="Times New Roman"/>
          <w:b/>
          <w:sz w:val="28"/>
          <w:szCs w:val="28"/>
          <w:lang w:val="kk-KZ" w:eastAsia="ru-RU"/>
        </w:rPr>
        <w:t>Микробиология және вирусоло</w:t>
      </w:r>
      <w:r w:rsidR="00664174">
        <w:rPr>
          <w:rFonts w:ascii="Times New Roman" w:eastAsia="Times New Roman" w:hAnsi="Times New Roman" w:cs="Times New Roman"/>
          <w:b/>
          <w:sz w:val="28"/>
          <w:szCs w:val="28"/>
          <w:lang w:val="kk-KZ" w:eastAsia="ru-RU"/>
        </w:rPr>
        <w:t>гия  пәні және оның міндеттері</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b/>
          <w:sz w:val="28"/>
          <w:szCs w:val="28"/>
          <w:lang w:val="kk-KZ" w:eastAsia="ru-RU"/>
        </w:rPr>
        <w:t>Микробилогия</w:t>
      </w:r>
      <w:r w:rsidRPr="00385849">
        <w:rPr>
          <w:rFonts w:ascii="Times New Roman" w:eastAsia="Times New Roman" w:hAnsi="Times New Roman" w:cs="Times New Roman"/>
          <w:sz w:val="28"/>
          <w:szCs w:val="28"/>
          <w:lang w:val="kk-KZ" w:eastAsia="ru-RU"/>
        </w:rPr>
        <w:t xml:space="preserve">  ғылымын латын тілінде «микрос» - өте кішкентай, ұсақ, «биос» - өмір, «логос» - ғылымын деген ұғымды білдіреді. Ұсақ микробтар табиғатта кеңінен таралған. Олар топырақтарда, бізді қоршаған ортамызда, біздің денеміздің ішінде сыртында да және өсімдік әлемінде көптен кездеседі. Микроптар ыстық құмдарда да, анрактидадағы мұзды мұхит пен теңіз түбінде, шахтаның астында да кездеседі. Микроптардың бұлай таралуы табиғат пен адам өмірінде айтарлықтай маңызы бар екенін көрсетеді. Миробтар органикалық қрылыстық топталуынан әсерін тигізеді. Топырақтың құнарлығын арттырады. Ұсақ көзге көрінбейтін бөлшектердің пайдасы да зияны да болады. өмірде пайдалы микробтар мен бірге әртүрлі ауру әкелуші патогенді микробтар тобы болады. Бұл микробтар адамдармен жануарларда, өсімдіктер мен жәндіктерде болатын бірнеше жұқпалы ауруларды түғызады. Микробтар жылы жерде және өте ыстық жерде шыдамды келеді және олар мұндай жерде тез жетіледі. </w:t>
      </w:r>
    </w:p>
    <w:p w:rsidR="00385849" w:rsidRPr="00385849" w:rsidRDefault="00385849" w:rsidP="0058088A">
      <w:pPr>
        <w:shd w:val="clear" w:color="auto" w:fill="FFFFFF"/>
        <w:autoSpaceDE w:val="0"/>
        <w:spacing w:after="0" w:line="240" w:lineRule="auto"/>
        <w:ind w:firstLine="567"/>
        <w:jc w:val="both"/>
        <w:rPr>
          <w:rFonts w:ascii="Times New Roman" w:eastAsia="Times New Roman" w:hAnsi="Times New Roman" w:cs="Times New Roman"/>
          <w:color w:val="000000"/>
          <w:sz w:val="28"/>
          <w:szCs w:val="28"/>
          <w:lang w:val="kk-KZ" w:eastAsia="ru-RU"/>
        </w:rPr>
      </w:pPr>
      <w:r w:rsidRPr="00385849">
        <w:rPr>
          <w:rFonts w:ascii="Times New Roman" w:eastAsia="Times New Roman" w:hAnsi="Times New Roman" w:cs="Times New Roman"/>
          <w:sz w:val="28"/>
          <w:szCs w:val="28"/>
          <w:lang w:val="kk-KZ" w:eastAsia="ru-RU"/>
        </w:rPr>
        <w:t>Микроорганизмдерді адам баласы жете білмесе де сонау ерте заманнан бері.</w:t>
      </w:r>
      <w:r w:rsidRPr="00385849">
        <w:rPr>
          <w:rFonts w:ascii="Times New Roman" w:eastAsia="Times New Roman" w:hAnsi="Times New Roman" w:cs="Times New Roman"/>
          <w:sz w:val="28"/>
          <w:szCs w:val="28"/>
          <w:lang w:val="kk-KZ" w:eastAsia="ru-RU"/>
        </w:rPr>
        <w:tab/>
        <w:t>Олардың әрекеттерімен таныс болды. Шарап жасау, сүттен түрлі тағамдарды дайындау, нан пісіру, мал және өсімдік өнімдерін ұзақ сақтау жөніндегі әдіс-тәсілдерді адам баласы ертеде ойлап тапқан. Сол кездің өзінде адам жұқпалы ауруларға қарсы егуді де қолданған.</w:t>
      </w:r>
      <w:r w:rsidRPr="00385849">
        <w:rPr>
          <w:rFonts w:ascii="Times New Roman" w:eastAsia="Times New Roman" w:hAnsi="Times New Roman" w:cs="Times New Roman"/>
          <w:b/>
          <w:bCs/>
          <w:i/>
          <w:iCs/>
          <w:color w:val="000000"/>
          <w:sz w:val="28"/>
          <w:szCs w:val="28"/>
          <w:lang w:val="kk-KZ" w:eastAsia="ru-RU"/>
        </w:rPr>
        <w:t xml:space="preserve"> Вирусология </w:t>
      </w:r>
      <w:r w:rsidRPr="00385849">
        <w:rPr>
          <w:rFonts w:ascii="Times New Roman" w:eastAsia="Times New Roman" w:hAnsi="Times New Roman" w:cs="Times New Roman"/>
          <w:i/>
          <w:iCs/>
          <w:color w:val="000000"/>
          <w:sz w:val="28"/>
          <w:szCs w:val="28"/>
          <w:lang w:val="kk-KZ" w:eastAsia="ru-RU"/>
        </w:rPr>
        <w:t xml:space="preserve">— </w:t>
      </w:r>
      <w:r w:rsidRPr="00385849">
        <w:rPr>
          <w:rFonts w:ascii="Times New Roman" w:eastAsia="Times New Roman" w:hAnsi="Times New Roman" w:cs="Times New Roman"/>
          <w:color w:val="000000"/>
          <w:sz w:val="28"/>
          <w:szCs w:val="28"/>
          <w:lang w:val="kk-KZ" w:eastAsia="ru-RU"/>
        </w:rPr>
        <w:t xml:space="preserve">биология  ғылымдарының негізгі бір бөлігі. Вирусология ғылымының дамуына бактерия, өсімдіктер және жануарлар дүниесінің вирустарын зерттеу көп әсер етті. XIX ғасырдың аяғында кейбір жұқпалы аурулардың қоздырушылары микроорганиздер екені белгілі болды, ал тіпті қайсыбір аурулардың </w:t>
      </w:r>
      <w:r w:rsidRPr="00385849">
        <w:rPr>
          <w:rFonts w:ascii="Times New Roman" w:eastAsia="Times New Roman" w:hAnsi="Times New Roman" w:cs="Times New Roman"/>
          <w:color w:val="000000"/>
          <w:sz w:val="28"/>
          <w:szCs w:val="28"/>
          <w:lang w:val="kk-KZ" w:eastAsia="ru-RU"/>
        </w:rPr>
        <w:lastRenderedPageBreak/>
        <w:t>қоздырушылары микробтар да емес екені анықталды. Сонда ол аурулардың қоздырушылары нелер?</w:t>
      </w:r>
    </w:p>
    <w:p w:rsidR="00385849" w:rsidRPr="00385849" w:rsidRDefault="00385849" w:rsidP="0058088A">
      <w:pPr>
        <w:shd w:val="clear" w:color="auto" w:fill="FFFFFF"/>
        <w:autoSpaceDE w:val="0"/>
        <w:spacing w:after="0" w:line="240" w:lineRule="auto"/>
        <w:ind w:firstLine="567"/>
        <w:jc w:val="both"/>
        <w:rPr>
          <w:rFonts w:ascii="Times New Roman" w:eastAsia="Times New Roman" w:hAnsi="Times New Roman" w:cs="Times New Roman"/>
          <w:color w:val="000000"/>
          <w:sz w:val="28"/>
          <w:szCs w:val="28"/>
          <w:lang w:val="kk-KZ" w:eastAsia="ru-RU"/>
        </w:rPr>
      </w:pPr>
      <w:r w:rsidRPr="00385849">
        <w:rPr>
          <w:rFonts w:ascii="Times New Roman" w:eastAsia="Times New Roman" w:hAnsi="Times New Roman" w:cs="Times New Roman"/>
          <w:color w:val="000000"/>
          <w:sz w:val="28"/>
          <w:szCs w:val="28"/>
          <w:lang w:val="kk-KZ" w:eastAsia="ru-RU"/>
        </w:rPr>
        <w:t>1892 жылы темекі өсімдігінің ауруын таратушылар өте ұсақ екені белгілі болса, одан кейінірек - 1898 жылы Фрош жөне Леффлер деген ғалымдар  ірі қараның аусыл ауруын таратушы агенттің бактерия ұстайтын фильтрден өтіп кететінін дәлелдеді.</w:t>
      </w:r>
    </w:p>
    <w:p w:rsidR="00385849" w:rsidRPr="00385849" w:rsidRDefault="00385849" w:rsidP="0058088A">
      <w:pPr>
        <w:shd w:val="clear" w:color="auto" w:fill="FFFFFF"/>
        <w:autoSpaceDE w:val="0"/>
        <w:spacing w:after="0" w:line="240" w:lineRule="auto"/>
        <w:ind w:firstLine="567"/>
        <w:jc w:val="both"/>
        <w:rPr>
          <w:rFonts w:ascii="Times New Roman" w:eastAsia="Times New Roman" w:hAnsi="Times New Roman" w:cs="Times New Roman"/>
          <w:color w:val="000000"/>
          <w:sz w:val="28"/>
          <w:szCs w:val="28"/>
          <w:lang w:val="kk-KZ" w:eastAsia="ru-RU"/>
        </w:rPr>
      </w:pPr>
      <w:r w:rsidRPr="00385849">
        <w:rPr>
          <w:rFonts w:ascii="Times New Roman" w:eastAsia="Times New Roman" w:hAnsi="Times New Roman" w:cs="Times New Roman"/>
          <w:color w:val="000000"/>
          <w:sz w:val="28"/>
          <w:szCs w:val="28"/>
          <w:lang w:val="kk-KZ" w:eastAsia="ru-RU"/>
        </w:rPr>
        <w:t>1915 жылы Туорт, 1917 жылы Д' Эррель бактерияларды да ауыртатын өте ұсақ агенттер бар екенін дәлелдеп, оларды «бактериофаг» деп атады. Кейінірек осылардың бәрі «сүзгіден өтетін вирустар» деп айтыла бастады.</w:t>
      </w:r>
    </w:p>
    <w:p w:rsidR="00385849" w:rsidRPr="00385849" w:rsidRDefault="00385849" w:rsidP="0058088A">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b/>
          <w:bCs/>
          <w:i/>
          <w:iCs/>
          <w:color w:val="000000"/>
          <w:sz w:val="28"/>
          <w:szCs w:val="28"/>
          <w:lang w:val="kk-KZ" w:eastAsia="ru-RU"/>
        </w:rPr>
        <w:t xml:space="preserve">«Вирус» </w:t>
      </w:r>
      <w:r w:rsidRPr="00385849">
        <w:rPr>
          <w:rFonts w:ascii="Times New Roman" w:eastAsia="Times New Roman" w:hAnsi="Times New Roman" w:cs="Times New Roman"/>
          <w:i/>
          <w:iCs/>
          <w:color w:val="000000"/>
          <w:sz w:val="28"/>
          <w:szCs w:val="28"/>
          <w:lang w:val="kk-KZ" w:eastAsia="ru-RU"/>
        </w:rPr>
        <w:t xml:space="preserve">- </w:t>
      </w:r>
      <w:r w:rsidRPr="00385849">
        <w:rPr>
          <w:rFonts w:ascii="Times New Roman" w:eastAsia="Times New Roman" w:hAnsi="Times New Roman" w:cs="Times New Roman"/>
          <w:color w:val="000000"/>
          <w:sz w:val="28"/>
          <w:szCs w:val="28"/>
          <w:lang w:val="kk-KZ" w:eastAsia="ru-RU"/>
        </w:rPr>
        <w:t>деген сөз латын тіліндегі «у» деген ұғымнан алынған. Вирусология ғылымы биологияның, мал дәрігерлігінің, медицинаның негізгі бөлігі болып саналады.Себебі вирустар адамдардың, жануарлар дүниесінің, өсімдіктердің, қарапайымдылардың ауруын таратады.</w:t>
      </w:r>
      <w:r w:rsidRPr="00385849">
        <w:rPr>
          <w:rFonts w:ascii="Times New Roman" w:eastAsia="Times New Roman" w:hAnsi="Times New Roman" w:cs="Times New Roman"/>
          <w:sz w:val="28"/>
          <w:szCs w:val="28"/>
          <w:lang w:val="kk-KZ" w:eastAsia="ru-RU"/>
        </w:rPr>
        <w:t xml:space="preserve"> Вирусолгия – биология ғылымдарының негізгі бір бөлігі. Вирусология ғылымының дамуына бактерия, өсімдіктер және жануарлар дүниесінің вирустарын зерттеу көп әсер етті. XIX ғасырдың аяғында кейбір жұқпалы аурулардың қоздырушылары микрооргагизмдер екені белгілі болды, ал тіпті қайсыбір аурулардың қоздырушылары микробтар да емес екені </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b/>
          <w:sz w:val="28"/>
          <w:szCs w:val="28"/>
          <w:lang w:val="kk-KZ" w:eastAsia="ru-RU"/>
        </w:rPr>
        <w:t xml:space="preserve">Микробиология және вирусология ғылымдарының негізгі даму кезеңдері. </w:t>
      </w:r>
      <w:r w:rsidRPr="00385849">
        <w:rPr>
          <w:rFonts w:ascii="Times New Roman" w:eastAsia="Times New Roman" w:hAnsi="Times New Roman" w:cs="Times New Roman"/>
          <w:sz w:val="28"/>
          <w:szCs w:val="28"/>
          <w:lang w:val="kk-KZ" w:eastAsia="ru-RU"/>
        </w:rPr>
        <w:t>Микробты зерттеу XVII ғасырдың екінші жартысында қолға алынды. Бұған оптикалық аспаптардың шығарылуы әсер етті. Микроскоп алғаш рет 1916 жылы Голландияда жасалып шығарылды. Бұл аспапты одан әрі жетілдірген Афанасий Кирхер болды. Бұл әрине, құрылысы жөнінен өте қарапайым аспап еді. Солай бола тұрса да А.Кирхер сасыған етті, шарап сіркесін, сүтті қарап, олардан түрлі организмдерді көрген. Оба ауруымен ауырған адамдардың қанын қарап, одан ерекше «құртты» көрді.</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Микроорганизмдерді алғаш көріп, сипаттап жазған Голландия ғалымы Антон Ван Левенгук(1632-1723)(91ж). Ол заттарды 160-300 есе үлкейте алатын алғашқы оптикалық құрал, яғни «жабайы» микроскоп жасады. Осы микроскоптың көмегімен ол ет тағамдарында өскен зеңді, тұрып қалған қақ сулардағы тірі организмдерді көрді, олардың пішінін, түрін және қозғалысын сипаттап жазды. Міне осы кезден бүкіл әлемге А.Левенгуктың есімі белгілі болды және микроорганизмдер жайлы ғылым – микробиологияның негізі салынды десек біз қателеспес едік.</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1695 жылы өз зерттеулерін А.Левенгук «Антон Ван ашқан табиғаттың құпия сырлары» деген атпен кітап етіп жазып шығарды. Әрине бұл еңбекте, микроорганизмдердің алуан түрлі қырлары мен сырларын ашатын және олардың табиғаттағы орны жөнінен толық мағлұмат жоқ-ты. Бұл тек микроорганизмдерді алғашқы бастамасы еді. Дегенмен Левенгук зерттеулері сол кездегі көптеген табиғат зерттеушілерінің назарын аударды.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 xml:space="preserve">XVIII ғасырдағы шведтің көрнекті табиғат зерттеушісі Карл Линней өзінің «табиғат системасын» жазғанда жануарлар мен өсімдіктерді белгілі бір тәртіппен орналастырғаны мәлім. Бұл системаға ол микроорганизмдерді енгізген жоқ. Оны К.Линней «хаос», яғни берекесіз жәндіктер тобына </w:t>
      </w:r>
      <w:r w:rsidRPr="00385849">
        <w:rPr>
          <w:rFonts w:ascii="Times New Roman" w:eastAsia="Times New Roman" w:hAnsi="Times New Roman" w:cs="Times New Roman"/>
          <w:sz w:val="28"/>
          <w:szCs w:val="28"/>
          <w:lang w:val="kk-KZ" w:eastAsia="ru-RU"/>
        </w:rPr>
        <w:lastRenderedPageBreak/>
        <w:t>жатқызды. Бұдан ол микроорганизмдер дүниесін зерттеудің қажеті жоқ деген қорытынды шығарды.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Әрине бұдан микробтарды зерттеу жөніндегі жұмыс тоқтап қалған жоқ. Дегенмен бұл кезде микроорганизмдерді көріп, сипаттау жағы көбірек орын алды. Сондықтан бұл  кезеңді микробиология дамуының морфологиялық кезеңі деп атайды.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Микробиология ғылымының одан әрі дамуына орыс ғалымы М.М.Тереховский (1740-1796) көп еңбек сіңірді. Ол Ресейде бірінші болып микроорганизмдерді бақылап, зерттеді. Микроскоптық организмдердің әр түрлі жерлерде кездесуі, пайда болуы және табиғаты жайлы еңбек қорғады. Өз зерттеулерінде ол эксперементтік әдіс қолданды. Ол алғаш рет микроорганизмдерге температураның, химиялық заттардың электр тоғының тигізетін әсерін зерттеді. ХІХ ғасырдың бірінші жартысында оба ауруын ұзақ жылдар зерттеген орыс ғалымы Д.Самойлович(1724-1810) осы ауруды қоздырғыштардың көзін көрінбейтін микроорганизмдер екенін делелдеді. Әрине микробиологияның әр саласында, әзірше байланысы жоқ, бірақ маңызы зор деректер осы кезде жинала бастады.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 xml:space="preserve">Микробтар морфологиясы және онда эвалюциялық принцптерді қолдану жөнінен бірқатар еңбек сіңірген орыс ғалымы Л.С. Ценковскийді де(1822-1887) атап өту қажет. </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Микробиология тарихында Л.Пастер (1822-1895) ашқан жаңалықтардың мәні аса зор.ХІХ ғасырдың екінші жартысында Европада өнеркәсіптік капитализм қарқындап дамыды. Осыған байланысты микробиологияда бірқатар жетістіктер пайда болды.Осы жетістіктерге Л.Пастердің тікелей қатысы бар. Ол 1857 жыл ашу процесін зерттеп, оның табиғатын таныды, 1868 жыл жібек құртының міндетін ашты.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1891 жыл жұқпалы аурулар қоздырғыштарын зерттеп, онымен күресу үшін пайдасы мол микроорганизмдерден вакцина жасады. Ал 1885 жыл құтыру ауруының табиғатын зерттеп қоздырғышын ашты, одан сақтанудың жолдарын көрсетіп берді. Әсіресе Л.Пастердің 1860 жыл «тіршіліктің өздігінен пайда болуы» деген ұғымға үзілді- кесілді соққы беруі маңызды болды.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«Тіршіліктің өздігінен пайда болуы» философтар арасында өте ертеден талас туғызған мәселе еді. Бұл мәселені дұрыс, дәйекті, ғылыми негізінде шешу үшін, Франция академиясы арнаулы сыйлықта белгіленген болатын. Л. Пастер ашу мен шіру процесіндегі микробтар рөлін дәлелдеген кезде, ғалымдар арасында ол микробтар қайдан пайда болды деген сұрақ туды.Кейбіреулер мүмкін ашитын сұйықта ол микробтар өздігінен пайда болатын шығар деген пікір айтты.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 xml:space="preserve">Ағылшын ғалымы Мидхэм шіріген етте микробтар өздігінен пайда болады деп, бұл пікірін өзі жүргізген тәжірибемен дәлелдемек болды. Өсімдіктен  немесе еттен қайнатпа жасап, оны колбаға құйып, белгілі уақыт аузы жабылған колбада қыздырды. Нидхэм сұйықты қыздырғанда барлық микроб толық қырылады деп ойлады. Бірнеше күн өткеннен соң осы </w:t>
      </w:r>
      <w:r w:rsidRPr="00385849">
        <w:rPr>
          <w:rFonts w:ascii="Times New Roman" w:eastAsia="Times New Roman" w:hAnsi="Times New Roman" w:cs="Times New Roman"/>
          <w:sz w:val="28"/>
          <w:szCs w:val="28"/>
          <w:lang w:val="kk-KZ" w:eastAsia="ru-RU"/>
        </w:rPr>
        <w:lastRenderedPageBreak/>
        <w:t>қайнатпада тірі организмдердің бар екені анықталды. Сөйтіп Нидхэм тіршілік өздігінен жаралады деген пікірін барынша қорғап бақты.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Бұдан Л.Пастер тәжірибесі қирата соққы берді. Пастер Нидхэм тәжірибесінің кемістігін тапты. Ол  қайнатпасы бар колбаның ұшын иректей ұзартып, оны тығынмен жапты. Сонда қайнатылған сұйықта сырттан микробтар түспеген соң тіршіліктің нышаны байқалмады. Сөйтіп Пастер тіршілік ешқандайда өздігінен пайда болмайды, қоректік ортадағы өзгеріс микробтар әсерінен болады деп біржолата үзілді-кесілді қорытынды жасады.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Міне Л.Пастердің осындай толып жатқан дәйекті деректерінің арқасында микробиологияда физиологиялық бағыт қалыптасты.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Л.Пастерге дейін бірқатар ауруларды микроорганизмдер қоздырады деген пікір болған. Бірақ мұны дәлелдеу керек еді. Пастер осы салада да бірқатар еңбектенді. Сібір жарасы микробын тауып, бөліп алып, зерттеген Л.Пастер, ал одан кейін Роберт Кох (1843-1910) болды. Олар бөлініп алған микробты зерттеп қана қойған жоқ, оны сау малға жұқтырып, дәл сол ауру екенін анықтады. Р.Кох микробиологияда зерттеу жұмысына арнап көптеген әдіс-тәсілдерді ұсынды.Әсіресе, оның белгілі бір микробты зерттеу үшін, арнаулы қоректік орта дайындау керек деген пікірі өте құнды және ол іс жүзінде қазір микробиологиялық практикада қолданылады. Р.Кох өз әдісін қолдана отырып, өкпе ауруын қоздырушы микробтарды тапты.</w:t>
      </w:r>
    </w:p>
    <w:p w:rsidR="00385849" w:rsidRPr="00385849" w:rsidRDefault="00385849" w:rsidP="0058088A">
      <w:pPr>
        <w:tabs>
          <w:tab w:val="left" w:pos="567"/>
        </w:tabs>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Микробиология дамуына айта қаларлықтай үлес қосқан орыс ғалымы И.И.Мечников (1845-1916)болды. Оның фагоцитоз жөніндегі ілімі бүкіл әлемге әйгілі.Ғалым ашқан жаңалық қазір медицинада кеңінен қолданылады. И.И.Мечников ілімін одан әрі жалғастырушы академик Н.Ф.Гамалея (1859-1949). Ол көп жылдық еңбектің нәтижесінде микробтар әлеміндегі ерекше организмдер-бактериофагтарды ашып, зерттеді. Сөйтіп қазіргі кезде зор қарқынмен дамыған вирусология ғылымының негізін қалады.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Микробиология тарихында орыс ғалымы Д.И.Ивановскийдің (1864-1920) қосқан үлесі мол.Ол осыған дейін ешкім зерттемеген темекі теңбілі мен рябуха деген ауруларды зерттеп, олардың қоздырғыштарын тапты. Олардың әрқайсысы өз алдына жеке ауру екенін және бұл аурулардың қоздырушылардың өзі осы аурулардан бөлек болатынын анықтады, кәдімгі бактериялар өтпейтін сүзгіден өтіп, кететін, мөлшері жағынан вирустар деп алатын микроорганизмнің арқасында вирусология ғылымының негізі жасалды.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 xml:space="preserve">Топырақ саласында микробиологиялық жұмыстармен көзін түскен ғалымдардың бірі С.Н.Виноградский(1856-1953) еді. Ол шынындада топырақ микробиологиясының негізін қалаушы десек қателеспейміз. Бастапқы кезде ол табиғатта кездесетін күкіртті сутегін күкірт қышқылына дейін тотықтыра алатынын дәлелдеді. Осы реакция барысында бөлінетін энергия ауадағы көмірқышқыл газын күкірт бактерияларының сіңіруіне көмектеседі. Сондықтан бұл бактериялар органикалық қалдықтар жоқ жерде тіршілік ете береді. Бұл құбылысты С.Н.Виноградский </w:t>
      </w:r>
      <w:r w:rsidRPr="00385849">
        <w:rPr>
          <w:rFonts w:ascii="Times New Roman" w:eastAsia="Times New Roman" w:hAnsi="Times New Roman" w:cs="Times New Roman"/>
          <w:b/>
          <w:sz w:val="28"/>
          <w:szCs w:val="28"/>
          <w:lang w:val="kk-KZ" w:eastAsia="ru-RU"/>
        </w:rPr>
        <w:t xml:space="preserve">хемосинтез </w:t>
      </w:r>
      <w:r w:rsidRPr="00385849">
        <w:rPr>
          <w:rFonts w:ascii="Times New Roman" w:eastAsia="Times New Roman" w:hAnsi="Times New Roman" w:cs="Times New Roman"/>
          <w:sz w:val="28"/>
          <w:szCs w:val="28"/>
          <w:lang w:val="kk-KZ" w:eastAsia="ru-RU"/>
        </w:rPr>
        <w:t>деп атады.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lastRenderedPageBreak/>
        <w:t>С.Н.Виноградский ашқан елеулі жаңалықтарының біріне топырақта тіршілік етуші ерекше бактериялар тобы жатады. Оларды нитрификацимялаушы бактериялар деп атайды. Топырақта азот қышқылының түзілуі екі сатыда жүреді екен. Оның біріншісі аммияктың апдымен азотты қышқылға, онан соң азот қышқылына дейін тотығуы. Бұларда көміртегі көзі ретінде көмір қышқылын сіңіреді. С.Н.Виноградский микробиологияда арнаулы қоректік ортаны дайындаудың негізгі принциптерін жасап берді.</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Клетчатканы ыдыратушы бактерияларды тауып егжей-тегжейлі зерттеген С.Н.Виноградский ілімін жалғастырушылардың бірі – В.Л.Омелянский(1867-1928) еді. Ол сондай- ақ 1909 жыл болашақ микробиологтар даярлауда зор роль атқарған «Микробиология негіздері» деген оқулығын жазды.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 xml:space="preserve">Микробиологтарға М.С.Ворониннің (1838-1903) есімі де белгілі. Ол өз өмірін түйнек бактерияларын зерттеуге сарп етті. Дәл осы тұста голландық ғалым  М.Беейерник те сол бактерияларды зерттеген болатын.Ол түйнек бактерияларын жеке түрінде қоректік ортаға бөліп алып өсірді. Бөлінген бактерияларды қайтадан бұршақ тұқымдас өсімдіктерге жұқтырып жақсы нәтиже алды. 1901 жылы ол топырақта еркін тіршілік ететін және атмосфера азотын сіңіре алатын бактериялар тобын тапты. Бұл бактерияларды одан әрі зерттеген, олардың азот сіңіру жағдайларын анықтаған С.П.Костычев болды. О.В.Буткеевичпен бірге микроскоптық саңырауқұлақтардың тіршілігі барысында түрлі органикалық қышқылдар түзетінін дәлелдеді. Мұның өзі елімізде лимон қышқылы өнеркәсібін өндірістік жолға қоюға мүмкіндік берді. </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 xml:space="preserve">С.А.Королев (1876-1923) сүт қышқылы бактерияларының тіршілігін зерттеуде көп жұмыстар жүргізді. Олардың осы еңбектерінің негізінде В.Н.Шапошиников елімізде өндірістік жағдайда сүт қышқылын, ацетонды және бутил спиртін алуды жолға қойды. </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Ауыл шаруашылығы өнімдерін сақтау мен консервілеудің мәселелерін жете зерттеген Я.Я.Никитинский (1878-1941)еді. Оның еңбектерінің негізінде көрсетілген өнімдерді сақтаудың микробиологиялық негізі салынды.</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Арктикалық теңіздерде химиялық элементтердің өзгеріп отыруы микроорганизмдер тіршілігіне байланысты екенін Б.Л.Исаченко дәлелдеп берді.Ол осымен бірге топырақтағы пайдалы микроорганизмдерден түрлі бактериялы тыңайтқыштар  дайындауға да елеулі еңбек сіңірді.</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Микробиологиядағы маңызды саланың біріне микроптар өзгерткіштігі жатады.Олжөнінде көп еңбек еткен Г.А.Надсонды. Ол ионданушы сәулелердің ашытқыш саңырауқұлақтарға (ашытқылар) әсерін және бұдн туатын өзгерістің тұқым қуалайтынын ашты.Бұл микроорганизмдерді практикада қолданудың көптеген мәселелерін шешуге көмектеседі.</w:t>
      </w:r>
    </w:p>
    <w:p w:rsidR="00385849" w:rsidRPr="00385849" w:rsidRDefault="00385849" w:rsidP="0058088A">
      <w:pPr>
        <w:shd w:val="clear" w:color="auto" w:fill="FFFFFF"/>
        <w:autoSpaceDE w:val="0"/>
        <w:spacing w:after="0" w:line="240" w:lineRule="auto"/>
        <w:ind w:firstLine="567"/>
        <w:jc w:val="both"/>
        <w:rPr>
          <w:rFonts w:ascii="Times New Roman" w:eastAsia="Times New Roman" w:hAnsi="Times New Roman" w:cs="Times New Roman"/>
          <w:color w:val="000000"/>
          <w:sz w:val="28"/>
          <w:szCs w:val="28"/>
          <w:lang w:val="kk-KZ" w:eastAsia="ru-RU"/>
        </w:rPr>
      </w:pPr>
      <w:r w:rsidRPr="00385849">
        <w:rPr>
          <w:rFonts w:ascii="Times New Roman" w:eastAsia="Times New Roman" w:hAnsi="Times New Roman" w:cs="Times New Roman"/>
          <w:sz w:val="28"/>
          <w:szCs w:val="28"/>
          <w:lang w:val="kk-KZ" w:eastAsia="ru-RU"/>
        </w:rPr>
        <w:t xml:space="preserve">Микроорганизмдерді жете зерттеу іс жүзінде оңай жұмыс емес. Сондықтан да оларды топқа, түрге ажырату, яғни классификациялау ғалымдарға оңайға түскен жоқ. Бұл салада ұзақ жылдар жемісті еңбек еткен </w:t>
      </w:r>
      <w:r w:rsidRPr="00385849">
        <w:rPr>
          <w:rFonts w:ascii="Times New Roman" w:eastAsia="Times New Roman" w:hAnsi="Times New Roman" w:cs="Times New Roman"/>
          <w:sz w:val="28"/>
          <w:szCs w:val="28"/>
          <w:lang w:val="kk-KZ" w:eastAsia="ru-RU"/>
        </w:rPr>
        <w:lastRenderedPageBreak/>
        <w:t>Н.А.Красильниковтың есімі ерекше аталуы тиіс. Ол өзінің  «микроорганизмдер анықтамасы» деген күрделі еңбегімен бүкіл әлемге әйгілі болды. Ауыл шаруашылығы микробиологиясы саласында жемісті еңбек етіп, бірқатар практикалық ұсыныс жасағандар Федоров, Мишустин, Кононова т.б еді.</w:t>
      </w:r>
      <w:r w:rsidRPr="00385849">
        <w:rPr>
          <w:rFonts w:ascii="Times New Roman" w:eastAsia="Times New Roman" w:hAnsi="Times New Roman" w:cs="Times New Roman"/>
          <w:color w:val="000000"/>
          <w:sz w:val="28"/>
          <w:szCs w:val="28"/>
          <w:lang w:val="kk-KZ" w:eastAsia="ru-RU"/>
        </w:rPr>
        <w:t xml:space="preserve"> Вирустардың   құрылымдық,   макромолекулалық   ерекшеліктері оларды генетика, молекулалық биология ғылымдарын зерттеу үшін бірден- -бір таптырмайтын құрал етіп пайдалануға мүмкіндік берді. Вирустар өте кең тараған. Олар аса қауіпті, дүниедегі барлық дерлік тірі жанның жауы.</w:t>
      </w:r>
    </w:p>
    <w:p w:rsidR="00385849" w:rsidRPr="00385849" w:rsidRDefault="00385849" w:rsidP="0058088A">
      <w:pPr>
        <w:shd w:val="clear" w:color="auto" w:fill="FFFFFF"/>
        <w:autoSpaceDE w:val="0"/>
        <w:spacing w:after="0" w:line="240" w:lineRule="auto"/>
        <w:ind w:firstLine="567"/>
        <w:jc w:val="both"/>
        <w:rPr>
          <w:rFonts w:ascii="Times New Roman" w:eastAsia="Times New Roman" w:hAnsi="Times New Roman" w:cs="Times New Roman"/>
          <w:color w:val="000000"/>
          <w:sz w:val="28"/>
          <w:szCs w:val="28"/>
          <w:lang w:val="kk-KZ" w:eastAsia="ru-RU"/>
        </w:rPr>
      </w:pPr>
      <w:r w:rsidRPr="00385849">
        <w:rPr>
          <w:rFonts w:ascii="Times New Roman" w:eastAsia="Times New Roman" w:hAnsi="Times New Roman" w:cs="Times New Roman"/>
          <w:color w:val="000000"/>
          <w:sz w:val="28"/>
          <w:szCs w:val="28"/>
          <w:lang w:val="kk-KZ" w:eastAsia="ru-RU"/>
        </w:rPr>
        <w:t xml:space="preserve">Вирустарды алғашқы рет 1892 жылы Д. И. Ивановский ашты.Ол өзінің студент кезінде Украина мен Белоруссия жерінде темекі өсімдіктерінің ауруын зерттеумен шұғылданды.Себебі ол аурудың зардабы өте үлкен шығын әкелетін. Темекі өсімдігін зерттеуге сол кезде көл ғалымдар ат салысқан. Оған Мейердің (Голландия) 1886 жылғы еңбектері мысал бола алады.Ивановский досы Половцев екеуі ауруға ұшыраған темекі өсімдігінің жапырақтарын ұнтақтап,оның сөлін сау жапырақтарға жаққан кезде,сау жапырақтар да ауруға үшырады.   Демек, </w:t>
      </w:r>
      <w:r w:rsidRPr="00385849">
        <w:rPr>
          <w:rFonts w:ascii="Times New Roman" w:eastAsia="Times New Roman" w:hAnsi="Times New Roman" w:cs="Times New Roman"/>
          <w:b/>
          <w:bCs/>
          <w:i/>
          <w:iCs/>
          <w:color w:val="000000"/>
          <w:sz w:val="28"/>
          <w:szCs w:val="28"/>
          <w:lang w:val="kk-KZ" w:eastAsia="ru-RU"/>
        </w:rPr>
        <w:t xml:space="preserve">1892 жыл - вирустыц ашылу жылы </w:t>
      </w:r>
      <w:r w:rsidRPr="00385849">
        <w:rPr>
          <w:rFonts w:ascii="Times New Roman" w:eastAsia="Times New Roman" w:hAnsi="Times New Roman" w:cs="Times New Roman"/>
          <w:color w:val="000000"/>
          <w:sz w:val="28"/>
          <w:szCs w:val="28"/>
          <w:lang w:val="kk-KZ" w:eastAsia="ru-RU"/>
        </w:rPr>
        <w:t>болып есептеледі. Осы жылы темекі өсімдігінің ауруын қоздырушы вирус белгілі болды. Бұл өте үлкен жаңалық еді. Кох пен Пастердің аттары микробиология үшін қаншалықты зор болса, Ивановскийдің аты вирусология үшін сонша зор болып есептеледі. Ивановский бұл вирусты микроскоп арқылы көруге болмайтынын және жасанды қоректі ортада өспейтінін мәлімдеді</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b/>
          <w:sz w:val="28"/>
          <w:szCs w:val="28"/>
          <w:lang w:val="kk-KZ" w:eastAsia="ru-RU"/>
        </w:rPr>
        <w:t xml:space="preserve">Микробиология ғылымының топтары. </w:t>
      </w:r>
      <w:r w:rsidRPr="00385849">
        <w:rPr>
          <w:rFonts w:ascii="Times New Roman" w:eastAsia="Times New Roman" w:hAnsi="Times New Roman" w:cs="Times New Roman"/>
          <w:sz w:val="28"/>
          <w:szCs w:val="28"/>
          <w:lang w:val="kk-KZ" w:eastAsia="ru-RU"/>
        </w:rPr>
        <w:t xml:space="preserve">Микробиология қазір ғылымның басқа салалары- физика, химия, биохимия т.б. тығыз байланысты дамып отыр. Бұл оның болашақта зор табысқа жетуінің бірден-бір кепілі. </w:t>
      </w:r>
    </w:p>
    <w:p w:rsidR="00385849" w:rsidRPr="00385849" w:rsidRDefault="00385849"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Практикалық сұраныстарға қарай микробиология ғылымы бірнеше топқа және бірнеше ғылымға бөлінеді:</w:t>
      </w:r>
    </w:p>
    <w:p w:rsidR="00385849" w:rsidRPr="00385849" w:rsidRDefault="00385849" w:rsidP="0056350F">
      <w:pPr>
        <w:numPr>
          <w:ilvl w:val="0"/>
          <w:numId w:val="15"/>
        </w:numPr>
        <w:tabs>
          <w:tab w:val="left" w:pos="851"/>
        </w:tabs>
        <w:spacing w:after="0" w:line="240" w:lineRule="auto"/>
        <w:ind w:left="0" w:firstLine="567"/>
        <w:jc w:val="both"/>
        <w:rPr>
          <w:rFonts w:ascii="Times New Roman" w:eastAsia="Times New Roman" w:hAnsi="Times New Roman" w:cs="Times New Roman"/>
          <w:i/>
          <w:sz w:val="28"/>
          <w:szCs w:val="28"/>
          <w:lang w:val="kk-KZ" w:eastAsia="ru-RU"/>
        </w:rPr>
      </w:pPr>
      <w:r w:rsidRPr="00385849">
        <w:rPr>
          <w:rFonts w:ascii="Times New Roman" w:eastAsia="Times New Roman" w:hAnsi="Times New Roman" w:cs="Times New Roman"/>
          <w:i/>
          <w:sz w:val="28"/>
          <w:szCs w:val="28"/>
          <w:lang w:val="kk-KZ" w:eastAsia="ru-RU"/>
        </w:rPr>
        <w:t xml:space="preserve">Жалпы микробиолгия </w:t>
      </w:r>
    </w:p>
    <w:p w:rsidR="00385849" w:rsidRPr="00385849" w:rsidRDefault="00385849" w:rsidP="0056350F">
      <w:pPr>
        <w:numPr>
          <w:ilvl w:val="0"/>
          <w:numId w:val="15"/>
        </w:numPr>
        <w:tabs>
          <w:tab w:val="left" w:pos="851"/>
        </w:tabs>
        <w:spacing w:after="0" w:line="240" w:lineRule="auto"/>
        <w:ind w:left="0" w:firstLine="567"/>
        <w:jc w:val="both"/>
        <w:rPr>
          <w:rFonts w:ascii="Times New Roman" w:eastAsia="Times New Roman" w:hAnsi="Times New Roman" w:cs="Times New Roman"/>
          <w:i/>
          <w:sz w:val="28"/>
          <w:szCs w:val="28"/>
          <w:lang w:val="kk-KZ" w:eastAsia="ru-RU"/>
        </w:rPr>
      </w:pPr>
      <w:r w:rsidRPr="00385849">
        <w:rPr>
          <w:rFonts w:ascii="Times New Roman" w:eastAsia="Times New Roman" w:hAnsi="Times New Roman" w:cs="Times New Roman"/>
          <w:i/>
          <w:sz w:val="28"/>
          <w:szCs w:val="28"/>
          <w:lang w:val="kk-KZ" w:eastAsia="ru-RU"/>
        </w:rPr>
        <w:t>Өндірістік-техникалық микробиология</w:t>
      </w:r>
    </w:p>
    <w:p w:rsidR="00385849" w:rsidRPr="00385849" w:rsidRDefault="00385849" w:rsidP="0056350F">
      <w:pPr>
        <w:numPr>
          <w:ilvl w:val="0"/>
          <w:numId w:val="15"/>
        </w:numPr>
        <w:tabs>
          <w:tab w:val="left" w:pos="851"/>
        </w:tabs>
        <w:spacing w:after="0" w:line="240" w:lineRule="auto"/>
        <w:ind w:left="0" w:firstLine="567"/>
        <w:jc w:val="both"/>
        <w:rPr>
          <w:rFonts w:ascii="Times New Roman" w:eastAsia="Times New Roman" w:hAnsi="Times New Roman" w:cs="Times New Roman"/>
          <w:i/>
          <w:sz w:val="28"/>
          <w:szCs w:val="28"/>
          <w:lang w:val="kk-KZ" w:eastAsia="ru-RU"/>
        </w:rPr>
      </w:pPr>
      <w:r w:rsidRPr="00385849">
        <w:rPr>
          <w:rFonts w:ascii="Times New Roman" w:eastAsia="Times New Roman" w:hAnsi="Times New Roman" w:cs="Times New Roman"/>
          <w:i/>
          <w:sz w:val="28"/>
          <w:szCs w:val="28"/>
          <w:lang w:val="kk-KZ" w:eastAsia="ru-RU"/>
        </w:rPr>
        <w:t>Ауылшаруашылық микробиология</w:t>
      </w:r>
    </w:p>
    <w:p w:rsidR="00385849" w:rsidRPr="00385849" w:rsidRDefault="00385849" w:rsidP="0056350F">
      <w:pPr>
        <w:numPr>
          <w:ilvl w:val="0"/>
          <w:numId w:val="15"/>
        </w:numPr>
        <w:tabs>
          <w:tab w:val="left" w:pos="851"/>
        </w:tabs>
        <w:spacing w:after="0" w:line="240" w:lineRule="auto"/>
        <w:ind w:left="0" w:firstLine="567"/>
        <w:jc w:val="both"/>
        <w:rPr>
          <w:rFonts w:ascii="Times New Roman" w:eastAsia="Times New Roman" w:hAnsi="Times New Roman" w:cs="Times New Roman"/>
          <w:i/>
          <w:sz w:val="28"/>
          <w:szCs w:val="28"/>
          <w:lang w:val="kk-KZ" w:eastAsia="ru-RU"/>
        </w:rPr>
      </w:pPr>
      <w:r w:rsidRPr="00385849">
        <w:rPr>
          <w:rFonts w:ascii="Times New Roman" w:eastAsia="Times New Roman" w:hAnsi="Times New Roman" w:cs="Times New Roman"/>
          <w:i/>
          <w:sz w:val="28"/>
          <w:szCs w:val="28"/>
          <w:lang w:val="kk-KZ" w:eastAsia="ru-RU"/>
        </w:rPr>
        <w:t>Мал дәрігерлік микробиология</w:t>
      </w:r>
    </w:p>
    <w:p w:rsidR="00385849" w:rsidRPr="00385849" w:rsidRDefault="00385849" w:rsidP="0056350F">
      <w:pPr>
        <w:numPr>
          <w:ilvl w:val="0"/>
          <w:numId w:val="15"/>
        </w:numPr>
        <w:tabs>
          <w:tab w:val="left" w:pos="851"/>
        </w:tabs>
        <w:spacing w:after="0" w:line="240" w:lineRule="auto"/>
        <w:ind w:left="0" w:firstLine="567"/>
        <w:jc w:val="both"/>
        <w:rPr>
          <w:rFonts w:ascii="Times New Roman" w:eastAsia="Times New Roman" w:hAnsi="Times New Roman" w:cs="Times New Roman"/>
          <w:i/>
          <w:sz w:val="28"/>
          <w:szCs w:val="28"/>
          <w:lang w:val="kk-KZ" w:eastAsia="ru-RU"/>
        </w:rPr>
      </w:pPr>
      <w:r w:rsidRPr="00385849">
        <w:rPr>
          <w:rFonts w:ascii="Times New Roman" w:eastAsia="Times New Roman" w:hAnsi="Times New Roman" w:cs="Times New Roman"/>
          <w:i/>
          <w:sz w:val="28"/>
          <w:szCs w:val="28"/>
          <w:lang w:val="kk-KZ" w:eastAsia="ru-RU"/>
        </w:rPr>
        <w:t>Медициналық микробиология</w:t>
      </w:r>
    </w:p>
    <w:p w:rsidR="00385849" w:rsidRPr="00385849" w:rsidRDefault="00385849" w:rsidP="0058088A">
      <w:pPr>
        <w:numPr>
          <w:ilvl w:val="0"/>
          <w:numId w:val="16"/>
        </w:numPr>
        <w:spacing w:after="0" w:line="240" w:lineRule="auto"/>
        <w:ind w:left="0"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i/>
          <w:sz w:val="28"/>
          <w:szCs w:val="28"/>
          <w:lang w:val="kk-KZ" w:eastAsia="ru-RU"/>
        </w:rPr>
        <w:t xml:space="preserve">Жалпы микробиологияның міндеті. </w:t>
      </w:r>
      <w:r w:rsidRPr="00385849">
        <w:rPr>
          <w:rFonts w:ascii="Times New Roman" w:eastAsia="Times New Roman" w:hAnsi="Times New Roman" w:cs="Times New Roman"/>
          <w:sz w:val="28"/>
          <w:szCs w:val="28"/>
          <w:lang w:val="kk-KZ" w:eastAsia="ru-RU"/>
        </w:rPr>
        <w:t>Микробтардың физиологиясын олардың табиғатта таралуын сыртқы орта факторлары мен әсерін зерттейді.</w:t>
      </w:r>
    </w:p>
    <w:p w:rsidR="00385849" w:rsidRPr="00385849" w:rsidRDefault="00385849" w:rsidP="0058088A">
      <w:pPr>
        <w:numPr>
          <w:ilvl w:val="0"/>
          <w:numId w:val="16"/>
        </w:numPr>
        <w:spacing w:after="0" w:line="240" w:lineRule="auto"/>
        <w:ind w:left="0"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i/>
          <w:sz w:val="28"/>
          <w:szCs w:val="28"/>
          <w:lang w:val="kk-KZ" w:eastAsia="ru-RU"/>
        </w:rPr>
        <w:t xml:space="preserve">Өндірістік-техникалық микробиология. </w:t>
      </w:r>
      <w:r w:rsidRPr="00385849">
        <w:rPr>
          <w:rFonts w:ascii="Times New Roman" w:eastAsia="Times New Roman" w:hAnsi="Times New Roman" w:cs="Times New Roman"/>
          <w:sz w:val="28"/>
          <w:szCs w:val="28"/>
          <w:lang w:val="kk-KZ" w:eastAsia="ru-RU"/>
        </w:rPr>
        <w:t>Антибиотиктер, спирттер, ферменттер, витаминдер және тағамдық азық-түлік алуда пайдаланады.</w:t>
      </w:r>
    </w:p>
    <w:p w:rsidR="00385849" w:rsidRPr="00385849" w:rsidRDefault="00385849" w:rsidP="0058088A">
      <w:pPr>
        <w:numPr>
          <w:ilvl w:val="0"/>
          <w:numId w:val="16"/>
        </w:numPr>
        <w:spacing w:after="0" w:line="240" w:lineRule="auto"/>
        <w:ind w:left="0"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i/>
          <w:sz w:val="28"/>
          <w:szCs w:val="28"/>
          <w:lang w:val="kk-KZ" w:eastAsia="ru-RU"/>
        </w:rPr>
        <w:t>Ауылшаруашылық микробиология.</w:t>
      </w:r>
      <w:r w:rsidRPr="00385849">
        <w:rPr>
          <w:rFonts w:ascii="Times New Roman" w:eastAsia="Times New Roman" w:hAnsi="Times New Roman" w:cs="Times New Roman"/>
          <w:sz w:val="28"/>
          <w:szCs w:val="28"/>
          <w:lang w:val="kk-KZ" w:eastAsia="ru-RU"/>
        </w:rPr>
        <w:t xml:space="preserve"> Миробтардың топырақ құрамын қалыптастыруда оның құнарлығын арттырады. Органикалық заттың тыңайтқышқа айналуын өсімдіктердің нәр алудағы ролін және маңызын зерттейді.</w:t>
      </w:r>
    </w:p>
    <w:p w:rsidR="00385849" w:rsidRPr="00385849" w:rsidRDefault="00385849" w:rsidP="0058088A">
      <w:pPr>
        <w:numPr>
          <w:ilvl w:val="0"/>
          <w:numId w:val="16"/>
        </w:numPr>
        <w:spacing w:after="0" w:line="240" w:lineRule="auto"/>
        <w:ind w:left="0" w:firstLine="567"/>
        <w:jc w:val="both"/>
        <w:rPr>
          <w:rFonts w:ascii="Times New Roman" w:eastAsia="Times New Roman" w:hAnsi="Times New Roman" w:cs="Times New Roman"/>
          <w:i/>
          <w:sz w:val="28"/>
          <w:szCs w:val="28"/>
          <w:lang w:val="kk-KZ" w:eastAsia="ru-RU"/>
        </w:rPr>
      </w:pPr>
      <w:r w:rsidRPr="00385849">
        <w:rPr>
          <w:rFonts w:ascii="Times New Roman" w:eastAsia="Times New Roman" w:hAnsi="Times New Roman" w:cs="Times New Roman"/>
          <w:i/>
          <w:sz w:val="28"/>
          <w:szCs w:val="28"/>
          <w:lang w:val="kk-KZ" w:eastAsia="ru-RU"/>
        </w:rPr>
        <w:t xml:space="preserve">Мал-дәрігерлік микробиология. </w:t>
      </w:r>
      <w:r w:rsidRPr="00385849">
        <w:rPr>
          <w:rFonts w:ascii="Times New Roman" w:eastAsia="Times New Roman" w:hAnsi="Times New Roman" w:cs="Times New Roman"/>
          <w:sz w:val="28"/>
          <w:szCs w:val="28"/>
          <w:lang w:val="kk-KZ" w:eastAsia="ru-RU"/>
        </w:rPr>
        <w:t>Мал ауруын қоздырушы микробтарды алдын-ала емдеп-егу тәсілін және жұқпалы ауруды зерттейді.</w:t>
      </w:r>
    </w:p>
    <w:p w:rsidR="00385849" w:rsidRPr="00385849" w:rsidRDefault="00385849" w:rsidP="0058088A">
      <w:pPr>
        <w:numPr>
          <w:ilvl w:val="0"/>
          <w:numId w:val="16"/>
        </w:numPr>
        <w:spacing w:after="0" w:line="240" w:lineRule="auto"/>
        <w:ind w:left="0" w:firstLine="567"/>
        <w:jc w:val="both"/>
        <w:rPr>
          <w:rFonts w:ascii="Times New Roman" w:eastAsia="Times New Roman" w:hAnsi="Times New Roman" w:cs="Times New Roman"/>
          <w:i/>
          <w:sz w:val="28"/>
          <w:szCs w:val="28"/>
          <w:lang w:val="kk-KZ" w:eastAsia="ru-RU"/>
        </w:rPr>
      </w:pPr>
      <w:r w:rsidRPr="00385849">
        <w:rPr>
          <w:rFonts w:ascii="Times New Roman" w:eastAsia="Times New Roman" w:hAnsi="Times New Roman" w:cs="Times New Roman"/>
          <w:i/>
          <w:sz w:val="28"/>
          <w:szCs w:val="28"/>
          <w:lang w:val="kk-KZ" w:eastAsia="ru-RU"/>
        </w:rPr>
        <w:t>Медициналық  микробиология</w:t>
      </w:r>
      <w:r w:rsidRPr="00385849">
        <w:rPr>
          <w:rFonts w:ascii="Times New Roman" w:eastAsia="Times New Roman" w:hAnsi="Times New Roman" w:cs="Times New Roman"/>
          <w:sz w:val="28"/>
          <w:szCs w:val="28"/>
          <w:lang w:val="kk-KZ" w:eastAsia="ru-RU"/>
        </w:rPr>
        <w:t xml:space="preserve"> 6 бөлімнен тұрады:</w:t>
      </w:r>
    </w:p>
    <w:p w:rsidR="00385849" w:rsidRPr="00385849" w:rsidRDefault="00385849" w:rsidP="0058088A">
      <w:pPr>
        <w:numPr>
          <w:ilvl w:val="0"/>
          <w:numId w:val="17"/>
        </w:numPr>
        <w:spacing w:after="0" w:line="240" w:lineRule="auto"/>
        <w:ind w:left="0"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 xml:space="preserve">Бактериологиялық </w:t>
      </w:r>
    </w:p>
    <w:p w:rsidR="00385849" w:rsidRPr="00385849" w:rsidRDefault="00385849" w:rsidP="0058088A">
      <w:pPr>
        <w:numPr>
          <w:ilvl w:val="0"/>
          <w:numId w:val="17"/>
        </w:numPr>
        <w:spacing w:after="0" w:line="240" w:lineRule="auto"/>
        <w:ind w:left="0"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lastRenderedPageBreak/>
        <w:t xml:space="preserve">Вирусологялық </w:t>
      </w:r>
    </w:p>
    <w:p w:rsidR="00385849" w:rsidRPr="00385849" w:rsidRDefault="00385849" w:rsidP="0058088A">
      <w:pPr>
        <w:numPr>
          <w:ilvl w:val="0"/>
          <w:numId w:val="17"/>
        </w:numPr>
        <w:spacing w:after="0" w:line="240" w:lineRule="auto"/>
        <w:ind w:left="0"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Тазалық (санитарно-гигиенический)</w:t>
      </w:r>
    </w:p>
    <w:p w:rsidR="00385849" w:rsidRPr="00385849" w:rsidRDefault="00385849" w:rsidP="0058088A">
      <w:pPr>
        <w:numPr>
          <w:ilvl w:val="0"/>
          <w:numId w:val="17"/>
        </w:numPr>
        <w:spacing w:after="0" w:line="240" w:lineRule="auto"/>
        <w:ind w:left="0"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Микологиялық</w:t>
      </w:r>
    </w:p>
    <w:p w:rsidR="00385849" w:rsidRPr="00385849" w:rsidRDefault="00385849" w:rsidP="0058088A">
      <w:pPr>
        <w:numPr>
          <w:ilvl w:val="0"/>
          <w:numId w:val="17"/>
        </w:numPr>
        <w:spacing w:after="0" w:line="240" w:lineRule="auto"/>
        <w:ind w:left="0"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Протозалогиялық</w:t>
      </w:r>
    </w:p>
    <w:p w:rsidR="00385849" w:rsidRPr="00385849" w:rsidRDefault="00385849" w:rsidP="0058088A">
      <w:pPr>
        <w:tabs>
          <w:tab w:val="left" w:pos="0"/>
        </w:tabs>
        <w:spacing w:after="0" w:line="240" w:lineRule="auto"/>
        <w:ind w:firstLine="567"/>
        <w:jc w:val="both"/>
        <w:rPr>
          <w:rFonts w:ascii="Times New Roman" w:eastAsia="Times New Roman" w:hAnsi="Times New Roman" w:cs="Times New Roman"/>
          <w:sz w:val="28"/>
          <w:szCs w:val="28"/>
          <w:lang w:val="kk-KZ" w:eastAsia="ru-RU"/>
        </w:rPr>
      </w:pPr>
    </w:p>
    <w:p w:rsidR="00664174" w:rsidRPr="00664174" w:rsidRDefault="00664174" w:rsidP="0058088A">
      <w:pPr>
        <w:spacing w:after="0"/>
        <w:ind w:firstLine="567"/>
        <w:jc w:val="both"/>
        <w:outlineLvl w:val="0"/>
        <w:rPr>
          <w:rFonts w:ascii="Times New Roman" w:eastAsia="Times New Roman" w:hAnsi="Times New Roman" w:cs="Times New Roman"/>
          <w:b/>
          <w:bCs/>
          <w:kern w:val="28"/>
          <w:sz w:val="28"/>
          <w:szCs w:val="28"/>
          <w:lang w:val="kk-KZ" w:eastAsia="ru-RU"/>
        </w:rPr>
      </w:pPr>
      <w:r>
        <w:rPr>
          <w:rFonts w:ascii="Times New Roman" w:eastAsia="Times New Roman" w:hAnsi="Times New Roman" w:cs="Times New Roman"/>
          <w:b/>
          <w:bCs/>
          <w:kern w:val="28"/>
          <w:sz w:val="28"/>
          <w:szCs w:val="28"/>
          <w:lang w:val="kk-KZ" w:eastAsia="ru-RU"/>
        </w:rPr>
        <w:t>3</w:t>
      </w:r>
      <w:r w:rsidRPr="00664174">
        <w:rPr>
          <w:rFonts w:ascii="Times New Roman" w:eastAsia="Times New Roman" w:hAnsi="Times New Roman" w:cs="Times New Roman"/>
          <w:b/>
          <w:bCs/>
          <w:kern w:val="28"/>
          <w:sz w:val="28"/>
          <w:szCs w:val="28"/>
          <w:lang w:val="kk-KZ" w:eastAsia="ru-RU"/>
        </w:rPr>
        <w:t xml:space="preserve">. </w:t>
      </w:r>
      <w:r>
        <w:rPr>
          <w:rFonts w:ascii="Times New Roman" w:eastAsia="Times New Roman" w:hAnsi="Times New Roman" w:cs="Times New Roman"/>
          <w:b/>
          <w:bCs/>
          <w:kern w:val="28"/>
          <w:sz w:val="28"/>
          <w:szCs w:val="28"/>
          <w:lang w:val="kk-KZ" w:eastAsia="ru-RU"/>
        </w:rPr>
        <w:t>Іскерлі</w:t>
      </w:r>
      <w:r w:rsidRPr="00664174">
        <w:rPr>
          <w:rFonts w:ascii="Times New Roman" w:eastAsia="Times New Roman" w:hAnsi="Times New Roman" w:cs="Times New Roman"/>
          <w:b/>
          <w:bCs/>
          <w:kern w:val="28"/>
          <w:sz w:val="28"/>
          <w:szCs w:val="28"/>
          <w:lang w:val="kk-KZ" w:eastAsia="ru-RU"/>
        </w:rPr>
        <w:t xml:space="preserve">к ойын жоспары.  </w:t>
      </w:r>
    </w:p>
    <w:p w:rsidR="00664174" w:rsidRPr="00664174" w:rsidRDefault="00664174" w:rsidP="0058088A">
      <w:pPr>
        <w:tabs>
          <w:tab w:val="left" w:pos="406"/>
        </w:tabs>
        <w:spacing w:after="0"/>
        <w:ind w:firstLine="567"/>
        <w:jc w:val="both"/>
        <w:outlineLvl w:val="0"/>
        <w:rPr>
          <w:rFonts w:ascii="Times New Roman" w:eastAsia="Times New Roman" w:hAnsi="Times New Roman" w:cs="Times New Roman"/>
          <w:sz w:val="28"/>
          <w:szCs w:val="28"/>
          <w:lang w:val="kk-KZ" w:eastAsia="ru-RU"/>
        </w:rPr>
      </w:pPr>
      <w:r w:rsidRPr="00664174">
        <w:rPr>
          <w:rFonts w:ascii="Times New Roman" w:eastAsia="Times New Roman" w:hAnsi="Times New Roman" w:cs="Times New Roman"/>
          <w:b/>
          <w:sz w:val="28"/>
          <w:szCs w:val="28"/>
          <w:lang w:val="kk-KZ" w:eastAsia="ru-RU"/>
        </w:rPr>
        <w:t>«</w:t>
      </w:r>
      <w:r w:rsidRPr="00385849">
        <w:rPr>
          <w:rFonts w:ascii="Times New Roman" w:eastAsia="Times New Roman" w:hAnsi="Times New Roman" w:cs="Times New Roman"/>
          <w:b/>
          <w:sz w:val="28"/>
          <w:szCs w:val="28"/>
          <w:lang w:val="kk-KZ" w:eastAsia="ru-RU"/>
        </w:rPr>
        <w:t xml:space="preserve">Микробиология және вирусология ғылымының дамуы жөнінен </w:t>
      </w:r>
      <w:r>
        <w:rPr>
          <w:rFonts w:ascii="Times New Roman" w:eastAsia="Times New Roman" w:hAnsi="Times New Roman" w:cs="Times New Roman"/>
          <w:b/>
          <w:sz w:val="28"/>
          <w:szCs w:val="28"/>
          <w:lang w:val="kk-KZ" w:eastAsia="ru-RU"/>
        </w:rPr>
        <w:t>жалпы мәлімет</w:t>
      </w:r>
      <w:r w:rsidR="0056350F">
        <w:rPr>
          <w:rFonts w:ascii="Times New Roman" w:eastAsia="Times New Roman" w:hAnsi="Times New Roman" w:cs="Times New Roman"/>
          <w:b/>
          <w:sz w:val="28"/>
          <w:szCs w:val="28"/>
          <w:lang w:val="kk-KZ" w:eastAsia="ru-RU"/>
        </w:rPr>
        <w:t>тер</w:t>
      </w:r>
      <w:r w:rsidRPr="00664174">
        <w:rPr>
          <w:rFonts w:ascii="Times New Roman" w:eastAsia="Times New Roman" w:hAnsi="Times New Roman" w:cs="Times New Roman"/>
          <w:b/>
          <w:sz w:val="28"/>
          <w:szCs w:val="28"/>
          <w:lang w:val="kk-KZ" w:eastAsia="ru-RU"/>
        </w:rPr>
        <w:t>»</w:t>
      </w:r>
    </w:p>
    <w:p w:rsidR="00664174" w:rsidRPr="00664174" w:rsidRDefault="00664174" w:rsidP="0058088A">
      <w:pPr>
        <w:tabs>
          <w:tab w:val="left" w:pos="406"/>
        </w:tabs>
        <w:spacing w:after="0"/>
        <w:ind w:firstLine="567"/>
        <w:jc w:val="both"/>
        <w:outlineLvl w:val="0"/>
        <w:rPr>
          <w:rFonts w:ascii="Times New Roman" w:eastAsia="Times New Roman" w:hAnsi="Times New Roman" w:cs="Times New Roman"/>
          <w:sz w:val="28"/>
          <w:szCs w:val="28"/>
          <w:lang w:val="kk-KZ" w:eastAsia="ru-RU"/>
        </w:rPr>
      </w:pPr>
      <w:r w:rsidRPr="00664174">
        <w:rPr>
          <w:rFonts w:ascii="Times New Roman" w:eastAsia="Times New Roman" w:hAnsi="Times New Roman" w:cs="Times New Roman"/>
          <w:sz w:val="28"/>
          <w:szCs w:val="28"/>
          <w:lang w:val="kk-KZ" w:eastAsia="ru-RU"/>
        </w:rPr>
        <w:t xml:space="preserve">Қажетті құрал-жабдықтар:  </w:t>
      </w:r>
      <w:r w:rsidRPr="00385849">
        <w:rPr>
          <w:rFonts w:ascii="Times New Roman" w:eastAsia="Times New Roman" w:hAnsi="Times New Roman" w:cs="Times New Roman"/>
          <w:b/>
          <w:sz w:val="28"/>
          <w:szCs w:val="28"/>
          <w:lang w:val="kk-KZ" w:eastAsia="ru-RU"/>
        </w:rPr>
        <w:t xml:space="preserve">Микробиология және вирусология ғылымының дамуы </w:t>
      </w:r>
      <w:r w:rsidRPr="00664174">
        <w:rPr>
          <w:rFonts w:ascii="Times New Roman" w:eastAsia="Times New Roman" w:hAnsi="Times New Roman" w:cs="Times New Roman"/>
          <w:sz w:val="28"/>
          <w:szCs w:val="28"/>
          <w:lang w:val="kk-KZ" w:eastAsia="ru-RU"/>
        </w:rPr>
        <w:t>туралы   кесте</w:t>
      </w:r>
      <w:r w:rsidR="00AB03FB">
        <w:rPr>
          <w:rFonts w:ascii="Times New Roman" w:eastAsia="Times New Roman" w:hAnsi="Times New Roman" w:cs="Times New Roman"/>
          <w:sz w:val="28"/>
          <w:szCs w:val="28"/>
          <w:lang w:val="kk-KZ" w:eastAsia="ru-RU"/>
        </w:rPr>
        <w:t>лер</w:t>
      </w:r>
    </w:p>
    <w:p w:rsidR="00664174" w:rsidRPr="00664174" w:rsidRDefault="00664174" w:rsidP="0058088A">
      <w:pPr>
        <w:spacing w:after="0"/>
        <w:ind w:firstLine="567"/>
        <w:jc w:val="both"/>
        <w:rPr>
          <w:rFonts w:ascii="Times New Roman" w:eastAsia="Times New Roman" w:hAnsi="Times New Roman" w:cs="Times New Roman"/>
          <w:sz w:val="28"/>
          <w:szCs w:val="28"/>
          <w:lang w:val="kk-KZ" w:eastAsia="ru-RU"/>
        </w:rPr>
      </w:pPr>
      <w:r w:rsidRPr="00664174">
        <w:rPr>
          <w:rFonts w:ascii="Times New Roman" w:eastAsia="Times New Roman" w:hAnsi="Times New Roman" w:cs="Times New Roman"/>
          <w:sz w:val="28"/>
          <w:szCs w:val="28"/>
          <w:lang w:val="kk-KZ" w:eastAsia="ru-RU"/>
        </w:rPr>
        <w:t>Қажетті уақыты: 90 минут</w:t>
      </w:r>
    </w:p>
    <w:p w:rsidR="00664174" w:rsidRPr="00664174" w:rsidRDefault="00664174" w:rsidP="0058088A">
      <w:pPr>
        <w:tabs>
          <w:tab w:val="center" w:pos="4677"/>
          <w:tab w:val="right" w:pos="9355"/>
        </w:tabs>
        <w:spacing w:after="0"/>
        <w:ind w:firstLine="567"/>
        <w:jc w:val="both"/>
        <w:rPr>
          <w:rFonts w:ascii="Times New Roman" w:eastAsia="Times New Roman" w:hAnsi="Times New Roman" w:cs="Times New Roman"/>
          <w:bCs/>
          <w:sz w:val="28"/>
          <w:szCs w:val="28"/>
          <w:lang w:val="kk-KZ" w:eastAsia="ru-RU"/>
        </w:rPr>
      </w:pPr>
      <w:r w:rsidRPr="00664174">
        <w:rPr>
          <w:rFonts w:ascii="Times New Roman" w:eastAsia="Times New Roman" w:hAnsi="Times New Roman" w:cs="Times New Roman"/>
          <w:sz w:val="28"/>
          <w:szCs w:val="28"/>
          <w:lang w:val="kk-KZ" w:eastAsia="ru-RU"/>
        </w:rPr>
        <w:t xml:space="preserve">Мақсаты:Студенттерге </w:t>
      </w:r>
      <w:r>
        <w:rPr>
          <w:rFonts w:ascii="Times New Roman" w:eastAsia="Times New Roman" w:hAnsi="Times New Roman" w:cs="Times New Roman"/>
          <w:b/>
          <w:sz w:val="28"/>
          <w:szCs w:val="28"/>
          <w:lang w:val="kk-KZ" w:eastAsia="ru-RU"/>
        </w:rPr>
        <w:t>м</w:t>
      </w:r>
      <w:r w:rsidRPr="00385849">
        <w:rPr>
          <w:rFonts w:ascii="Times New Roman" w:eastAsia="Times New Roman" w:hAnsi="Times New Roman" w:cs="Times New Roman"/>
          <w:b/>
          <w:sz w:val="28"/>
          <w:szCs w:val="28"/>
          <w:lang w:val="kk-KZ" w:eastAsia="ru-RU"/>
        </w:rPr>
        <w:t xml:space="preserve">икробиология және вирусология ғылымының дамуы </w:t>
      </w:r>
      <w:r w:rsidRPr="00664174">
        <w:rPr>
          <w:rFonts w:ascii="Times New Roman" w:eastAsia="Times New Roman" w:hAnsi="Times New Roman" w:cs="Times New Roman"/>
          <w:bCs/>
          <w:sz w:val="28"/>
          <w:szCs w:val="28"/>
          <w:lang w:val="kk-KZ" w:eastAsia="ru-RU"/>
        </w:rPr>
        <w:t>туралы түсіндіру.</w:t>
      </w:r>
    </w:p>
    <w:p w:rsidR="00664174" w:rsidRPr="00664174" w:rsidRDefault="00664174" w:rsidP="0058088A">
      <w:pPr>
        <w:spacing w:after="0"/>
        <w:ind w:right="-57" w:firstLine="567"/>
        <w:jc w:val="both"/>
        <w:rPr>
          <w:rFonts w:ascii="Times New Roman" w:eastAsia="Times New Roman" w:hAnsi="Times New Roman" w:cs="Times New Roman"/>
          <w:sz w:val="28"/>
          <w:szCs w:val="28"/>
          <w:lang w:val="kk-KZ" w:eastAsia="ru-RU"/>
        </w:rPr>
      </w:pPr>
      <w:r w:rsidRPr="00664174">
        <w:rPr>
          <w:rFonts w:ascii="Times New Roman" w:eastAsia="Times New Roman" w:hAnsi="Times New Roman" w:cs="Times New Roman"/>
          <w:sz w:val="28"/>
          <w:szCs w:val="28"/>
          <w:lang w:val="kk-KZ" w:eastAsia="ru-RU"/>
        </w:rPr>
        <w:t xml:space="preserve">Топтың көлемі: Ойынға </w:t>
      </w:r>
      <w:r w:rsidR="00AB03FB">
        <w:rPr>
          <w:rFonts w:ascii="Times New Roman" w:eastAsia="Times New Roman" w:hAnsi="Times New Roman" w:cs="Times New Roman"/>
          <w:sz w:val="28"/>
          <w:szCs w:val="28"/>
          <w:lang w:val="kk-KZ" w:eastAsia="ru-RU"/>
        </w:rPr>
        <w:t xml:space="preserve">1 </w:t>
      </w:r>
      <w:r w:rsidRPr="00664174">
        <w:rPr>
          <w:rFonts w:ascii="Times New Roman" w:eastAsia="Times New Roman" w:hAnsi="Times New Roman" w:cs="Times New Roman"/>
          <w:sz w:val="28"/>
          <w:szCs w:val="28"/>
          <w:lang w:val="kk-KZ" w:eastAsia="ru-RU"/>
        </w:rPr>
        <w:t xml:space="preserve">топ </w:t>
      </w:r>
      <w:r>
        <w:rPr>
          <w:rFonts w:ascii="Times New Roman" w:eastAsia="Times New Roman" w:hAnsi="Times New Roman" w:cs="Times New Roman"/>
          <w:sz w:val="28"/>
          <w:szCs w:val="28"/>
          <w:lang w:val="kk-KZ" w:eastAsia="ru-RU"/>
        </w:rPr>
        <w:t>ХТ</w:t>
      </w:r>
      <w:r w:rsidRPr="00664174">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21</w:t>
      </w:r>
      <w:r w:rsidRPr="00664174">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5к1 </w:t>
      </w:r>
      <w:r w:rsidRPr="00664174">
        <w:rPr>
          <w:rFonts w:ascii="Times New Roman" w:eastAsia="Times New Roman" w:hAnsi="Times New Roman" w:cs="Times New Roman"/>
          <w:sz w:val="28"/>
          <w:szCs w:val="28"/>
          <w:lang w:val="kk-KZ" w:eastAsia="ru-RU"/>
        </w:rPr>
        <w:t>қатысты.</w:t>
      </w:r>
    </w:p>
    <w:p w:rsidR="00664174" w:rsidRPr="00664174" w:rsidRDefault="00664174" w:rsidP="0058088A">
      <w:pPr>
        <w:spacing w:after="0"/>
        <w:ind w:left="-57" w:right="-57" w:firstLine="567"/>
        <w:jc w:val="both"/>
        <w:rPr>
          <w:rFonts w:ascii="Times New Roman" w:eastAsia="Times New Roman" w:hAnsi="Times New Roman" w:cs="Times New Roman"/>
          <w:sz w:val="28"/>
          <w:szCs w:val="28"/>
          <w:lang w:val="kk-KZ" w:eastAsia="ru-RU"/>
        </w:rPr>
      </w:pPr>
      <w:r w:rsidRPr="00664174">
        <w:rPr>
          <w:rFonts w:ascii="Times New Roman" w:eastAsia="Times New Roman" w:hAnsi="Times New Roman" w:cs="Times New Roman"/>
          <w:sz w:val="28"/>
          <w:szCs w:val="28"/>
          <w:lang w:val="kk-KZ" w:eastAsia="ru-RU"/>
        </w:rPr>
        <w:t>Шарты: Талқылау үшін аудитория Ойыншыларға топтасып жұмыс жоспарын талқылауға мүмкіндік жасау қажет.</w:t>
      </w:r>
    </w:p>
    <w:p w:rsidR="0056350F" w:rsidRPr="00385849" w:rsidRDefault="00664174" w:rsidP="0056350F">
      <w:pPr>
        <w:spacing w:after="0" w:line="240" w:lineRule="auto"/>
        <w:ind w:firstLine="567"/>
        <w:jc w:val="both"/>
        <w:rPr>
          <w:rFonts w:ascii="Times New Roman" w:eastAsia="Times New Roman" w:hAnsi="Times New Roman" w:cs="Times New Roman"/>
          <w:sz w:val="28"/>
          <w:szCs w:val="28"/>
          <w:lang w:val="kk-KZ" w:eastAsia="ru-RU"/>
        </w:rPr>
      </w:pPr>
      <w:r w:rsidRPr="00E84F71">
        <w:rPr>
          <w:rFonts w:ascii="Times New Roman" w:eastAsia="Times New Roman" w:hAnsi="Times New Roman" w:cs="Times New Roman"/>
          <w:sz w:val="28"/>
          <w:szCs w:val="28"/>
          <w:lang w:val="kk-KZ" w:eastAsia="ru-RU"/>
        </w:rPr>
        <w:t>1)Саты:қатысушылар командаға бөлінеді</w:t>
      </w:r>
      <w:r w:rsidRPr="00664174">
        <w:rPr>
          <w:rFonts w:ascii="Times New Roman" w:eastAsia="Times New Roman" w:hAnsi="Times New Roman" w:cs="Times New Roman"/>
          <w:color w:val="FF0000"/>
          <w:sz w:val="28"/>
          <w:szCs w:val="28"/>
          <w:lang w:val="kk-KZ" w:eastAsia="ru-RU"/>
        </w:rPr>
        <w:t>.</w:t>
      </w:r>
      <w:r w:rsidR="0056350F" w:rsidRPr="00385849">
        <w:rPr>
          <w:rFonts w:ascii="Times New Roman" w:eastAsia="Times New Roman" w:hAnsi="Times New Roman" w:cs="Times New Roman"/>
          <w:b/>
          <w:sz w:val="28"/>
          <w:szCs w:val="28"/>
          <w:lang w:val="kk-KZ" w:eastAsia="ru-RU"/>
        </w:rPr>
        <w:t>Микробилогия</w:t>
      </w:r>
      <w:r w:rsidR="0056350F" w:rsidRPr="00385849">
        <w:rPr>
          <w:rFonts w:ascii="Times New Roman" w:eastAsia="Times New Roman" w:hAnsi="Times New Roman" w:cs="Times New Roman"/>
          <w:sz w:val="28"/>
          <w:szCs w:val="28"/>
          <w:lang w:val="kk-KZ" w:eastAsia="ru-RU"/>
        </w:rPr>
        <w:t xml:space="preserve">  ғылымын латын тілінде «микрос» - өте кішкентай, ұсақ, «биос» - өмір, «логос» - ғылымын деген ұғымды білдіреді. Ұсақ микробтар табиғатта кеңінен таралған. Олар топырақтарда, бізді қоршаған ортамызда, біздің денеміздің ішінде сыртында да және өсімдік әлемінде көптен кездеседі. Микроптар ыстық құмдарда да, анрактидадағы мұзды мұхит пен теңіз түбінде, шахтаның астында да кездеседі. Микроптардың бұлай таралуы табиғат пен адам өмірінде айтарлықтай маңызы бар екенін көрсетеді. Миробтар органикалық қрылыстық топталуынан әсерін тигізеді. Топырақтың құнарлығын арттырады. Ұсақ көзге көрінбейтін бөлшектердің пайдасы да зияны да болады. өмірде пайдалы микробтар мен бірге әртүрлі ауру әкелуші патогенді микробтар тобы болады. Бұл микробтар адамдармен жануарларда, өсімдіктер мен жәндіктерде болатын бірнеше жұқпалы ауруларды түғызады. Микробтар жылы жерде және өте ыстық жерде шыдамды келеді және олар мұндай жерде тез жетіледі. </w:t>
      </w:r>
    </w:p>
    <w:p w:rsidR="0056350F" w:rsidRPr="00385849" w:rsidRDefault="0056350F" w:rsidP="0056350F">
      <w:pPr>
        <w:shd w:val="clear" w:color="auto" w:fill="FFFFFF"/>
        <w:autoSpaceDE w:val="0"/>
        <w:spacing w:after="0" w:line="240" w:lineRule="auto"/>
        <w:ind w:firstLine="567"/>
        <w:jc w:val="both"/>
        <w:rPr>
          <w:rFonts w:ascii="Times New Roman" w:eastAsia="Times New Roman" w:hAnsi="Times New Roman" w:cs="Times New Roman"/>
          <w:color w:val="000000"/>
          <w:sz w:val="28"/>
          <w:szCs w:val="28"/>
          <w:lang w:val="kk-KZ" w:eastAsia="ru-RU"/>
        </w:rPr>
      </w:pPr>
      <w:r w:rsidRPr="00385849">
        <w:rPr>
          <w:rFonts w:ascii="Times New Roman" w:eastAsia="Times New Roman" w:hAnsi="Times New Roman" w:cs="Times New Roman"/>
          <w:sz w:val="28"/>
          <w:szCs w:val="28"/>
          <w:lang w:val="kk-KZ" w:eastAsia="ru-RU"/>
        </w:rPr>
        <w:t>Микроорганизмдерді адам баласы жете білмесе де сонау ерте заманнан бері.</w:t>
      </w:r>
      <w:r w:rsidRPr="00385849">
        <w:rPr>
          <w:rFonts w:ascii="Times New Roman" w:eastAsia="Times New Roman" w:hAnsi="Times New Roman" w:cs="Times New Roman"/>
          <w:sz w:val="28"/>
          <w:szCs w:val="28"/>
          <w:lang w:val="kk-KZ" w:eastAsia="ru-RU"/>
        </w:rPr>
        <w:tab/>
        <w:t>Олардың әрекеттерімен таныс болды. Шарап жасау, сүттен түрлі тағамдарды дайындау, нан пісіру, мал және өсімдік өнімдерін ұзақ сақтау жөніндегі әдіс-тәсілдерді адам баласы ертеде ойлап тапқан. Сол кездің өзінде адам жұқпалы ауруларға қарсы егуді де қолданған.</w:t>
      </w:r>
      <w:r w:rsidRPr="00385849">
        <w:rPr>
          <w:rFonts w:ascii="Times New Roman" w:eastAsia="Times New Roman" w:hAnsi="Times New Roman" w:cs="Times New Roman"/>
          <w:b/>
          <w:bCs/>
          <w:i/>
          <w:iCs/>
          <w:color w:val="000000"/>
          <w:sz w:val="28"/>
          <w:szCs w:val="28"/>
          <w:lang w:val="kk-KZ" w:eastAsia="ru-RU"/>
        </w:rPr>
        <w:t xml:space="preserve"> Вирусология </w:t>
      </w:r>
      <w:r w:rsidRPr="00385849">
        <w:rPr>
          <w:rFonts w:ascii="Times New Roman" w:eastAsia="Times New Roman" w:hAnsi="Times New Roman" w:cs="Times New Roman"/>
          <w:i/>
          <w:iCs/>
          <w:color w:val="000000"/>
          <w:sz w:val="28"/>
          <w:szCs w:val="28"/>
          <w:lang w:val="kk-KZ" w:eastAsia="ru-RU"/>
        </w:rPr>
        <w:t xml:space="preserve">— </w:t>
      </w:r>
      <w:r w:rsidRPr="00385849">
        <w:rPr>
          <w:rFonts w:ascii="Times New Roman" w:eastAsia="Times New Roman" w:hAnsi="Times New Roman" w:cs="Times New Roman"/>
          <w:color w:val="000000"/>
          <w:sz w:val="28"/>
          <w:szCs w:val="28"/>
          <w:lang w:val="kk-KZ" w:eastAsia="ru-RU"/>
        </w:rPr>
        <w:t>биология  ғылымдарының негізгі бір бөлігі. Вирусология ғылымының дамуына бактерия, өсімдіктер және жануарлар дүниесінің вирустарын зерттеу көп әсер етті. XIX ғасырдың аяғында кейбір жұқпалы аурулардың қоздырушылары микроорганиздер екені белгілі болды, ал тіпті қайсыбір аурулардың қоздырушылары микробтар да емес екені анықталды. Сонда ол аурулардың қоздырушылары нелер?</w:t>
      </w:r>
    </w:p>
    <w:p w:rsidR="0056350F" w:rsidRPr="00385849" w:rsidRDefault="00664174" w:rsidP="0056350F">
      <w:pPr>
        <w:spacing w:after="0" w:line="240" w:lineRule="auto"/>
        <w:ind w:firstLine="567"/>
        <w:jc w:val="both"/>
        <w:rPr>
          <w:rFonts w:ascii="Times New Roman" w:eastAsia="Times New Roman" w:hAnsi="Times New Roman" w:cs="Times New Roman"/>
          <w:sz w:val="28"/>
          <w:szCs w:val="28"/>
          <w:lang w:val="kk-KZ" w:eastAsia="ru-RU"/>
        </w:rPr>
      </w:pPr>
      <w:r w:rsidRPr="00E84F71">
        <w:rPr>
          <w:rFonts w:ascii="Times New Roman" w:eastAsia="Times New Roman" w:hAnsi="Times New Roman" w:cs="Times New Roman"/>
          <w:b/>
          <w:sz w:val="28"/>
          <w:szCs w:val="28"/>
          <w:lang w:val="kk-KZ" w:eastAsia="ru-RU"/>
        </w:rPr>
        <w:lastRenderedPageBreak/>
        <w:t>2)Саты:</w:t>
      </w:r>
      <w:r w:rsidRPr="00664174">
        <w:rPr>
          <w:rFonts w:ascii="Times New Roman" w:eastAsia="Times New Roman" w:hAnsi="Times New Roman" w:cs="Times New Roman"/>
          <w:color w:val="FF0000"/>
          <w:sz w:val="28"/>
          <w:szCs w:val="28"/>
          <w:lang w:val="kk-KZ" w:eastAsia="ru-RU"/>
        </w:rPr>
        <w:t xml:space="preserve"> </w:t>
      </w:r>
      <w:r w:rsidR="0056350F" w:rsidRPr="00385849">
        <w:rPr>
          <w:rFonts w:ascii="Times New Roman" w:eastAsia="Times New Roman" w:hAnsi="Times New Roman" w:cs="Times New Roman"/>
          <w:b/>
          <w:sz w:val="28"/>
          <w:szCs w:val="28"/>
          <w:lang w:val="kk-KZ" w:eastAsia="ru-RU"/>
        </w:rPr>
        <w:t xml:space="preserve">Микробиология және вирусология ғылымдарының негізгі даму кезеңдері. </w:t>
      </w:r>
      <w:r w:rsidR="0056350F" w:rsidRPr="00385849">
        <w:rPr>
          <w:rFonts w:ascii="Times New Roman" w:eastAsia="Times New Roman" w:hAnsi="Times New Roman" w:cs="Times New Roman"/>
          <w:sz w:val="28"/>
          <w:szCs w:val="28"/>
          <w:lang w:val="kk-KZ" w:eastAsia="ru-RU"/>
        </w:rPr>
        <w:t>Микробты зерттеу XVII ғасырдың екінші жартысында қолға алынды. Бұған оптикалық аспаптардың шығарылуы әсер етті. Микроскоп алғаш рет 1916 жылы Голландияда жасалып шығарылды. Бұл аспапты одан әрі жетілдірген Афанасий Кирхер болды. Бұл әрине, құрылысы жөнінен өте қарапайым аспап еді. Солай бола тұрса да А.Кирхер сасыған етті, шарап сіркесін, сүтті қарап, олардан түрлі организмдерді көрген. Оба ауруымен ауырған адамдардың қанын қарап, одан ерекше «құртты» көрді.</w:t>
      </w:r>
    </w:p>
    <w:p w:rsidR="0056350F" w:rsidRPr="00385849" w:rsidRDefault="0056350F" w:rsidP="0056350F">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Микроорганизмдерді алғаш көріп, сипаттап жазған Голландия ғалымы Антон Ван Левенгук(1632-1723)(91ж). Ол заттарды 160-300 есе үлкейте алатын алғашқы оптикалық құрал, яғни «жабайы» микроскоп жасады. Осы микроскоптың көмегімен ол ет тағамдарында өскен зеңді, тұрып қалған қақ сулардағы тірі организмдерді көрді, олардың пішінін, түрін және қозғалысын сипаттап жазды. Міне осы кезден бүкіл әлемге А.Левенгуктың есімі белгілі болды және микроорганизмдер жайлы ғылым – микробиологияның негізі салынды десек біз қателеспес едік.</w:t>
      </w:r>
    </w:p>
    <w:p w:rsidR="000A73AD" w:rsidRPr="00385849" w:rsidRDefault="00664174" w:rsidP="0056350F">
      <w:pPr>
        <w:spacing w:after="0"/>
        <w:ind w:left="-57" w:right="-57" w:firstLine="567"/>
        <w:contextualSpacing/>
        <w:jc w:val="both"/>
        <w:rPr>
          <w:rFonts w:ascii="Times New Roman" w:eastAsia="Times New Roman" w:hAnsi="Times New Roman" w:cs="Times New Roman"/>
          <w:sz w:val="28"/>
          <w:szCs w:val="28"/>
          <w:lang w:val="kk-KZ" w:eastAsia="ru-RU"/>
        </w:rPr>
      </w:pPr>
      <w:r w:rsidRPr="00E84F71">
        <w:rPr>
          <w:rFonts w:ascii="Times New Roman" w:eastAsia="Times New Roman" w:hAnsi="Times New Roman" w:cs="Times New Roman"/>
          <w:b/>
          <w:sz w:val="28"/>
          <w:szCs w:val="28"/>
          <w:lang w:val="kk-KZ" w:eastAsia="ru-RU"/>
        </w:rPr>
        <w:t>3)Саты</w:t>
      </w:r>
      <w:r w:rsidRPr="00664174">
        <w:rPr>
          <w:rFonts w:ascii="Times New Roman" w:eastAsia="Times New Roman" w:hAnsi="Times New Roman" w:cs="Times New Roman"/>
          <w:color w:val="FF0000"/>
          <w:sz w:val="28"/>
          <w:szCs w:val="28"/>
          <w:lang w:val="kk-KZ" w:eastAsia="ru-RU"/>
        </w:rPr>
        <w:t>:</w:t>
      </w:r>
      <w:r w:rsidRPr="00385849">
        <w:rPr>
          <w:rFonts w:ascii="Times New Roman" w:eastAsia="Times New Roman" w:hAnsi="Times New Roman" w:cs="Times New Roman"/>
          <w:b/>
          <w:sz w:val="28"/>
          <w:szCs w:val="28"/>
          <w:lang w:val="kk-KZ" w:eastAsia="ru-RU"/>
        </w:rPr>
        <w:t xml:space="preserve">Микробиология ғылымының топтары. </w:t>
      </w:r>
      <w:r w:rsidR="000A73AD" w:rsidRPr="00385849">
        <w:rPr>
          <w:rFonts w:ascii="Times New Roman" w:eastAsia="Times New Roman" w:hAnsi="Times New Roman" w:cs="Times New Roman"/>
          <w:sz w:val="28"/>
          <w:szCs w:val="28"/>
          <w:lang w:val="kk-KZ" w:eastAsia="ru-RU"/>
        </w:rPr>
        <w:t xml:space="preserve">Микробиология қазір ғылымның басқа салалары- физика, химия, биохимия т.б. тығыз байланысты дамып отыр. Бұл оның болашақта зор табысқа жетуінің бірден-бір кепілі. </w:t>
      </w:r>
    </w:p>
    <w:p w:rsidR="000A73AD" w:rsidRPr="00385849" w:rsidRDefault="000A73AD" w:rsidP="0058088A">
      <w:pPr>
        <w:spacing w:after="0" w:line="240" w:lineRule="auto"/>
        <w:ind w:firstLine="567"/>
        <w:jc w:val="both"/>
        <w:rPr>
          <w:rFonts w:ascii="Times New Roman" w:eastAsia="Times New Roman" w:hAnsi="Times New Roman" w:cs="Times New Roman"/>
          <w:sz w:val="28"/>
          <w:szCs w:val="28"/>
          <w:lang w:val="kk-KZ" w:eastAsia="ru-RU"/>
        </w:rPr>
      </w:pPr>
      <w:r w:rsidRPr="00385849">
        <w:rPr>
          <w:rFonts w:ascii="Times New Roman" w:eastAsia="Times New Roman" w:hAnsi="Times New Roman" w:cs="Times New Roman"/>
          <w:sz w:val="28"/>
          <w:szCs w:val="28"/>
          <w:lang w:val="kk-KZ" w:eastAsia="ru-RU"/>
        </w:rPr>
        <w:t>Практикалық сұраныстарға қарай микробиология ғылымы бірнеше топқа және бірнеше ғылымға бөлінеді:</w:t>
      </w:r>
    </w:p>
    <w:p w:rsidR="000A73AD" w:rsidRPr="00385849" w:rsidRDefault="0056350F" w:rsidP="005579CA">
      <w:pPr>
        <w:spacing w:after="0" w:line="240" w:lineRule="auto"/>
        <w:ind w:firstLine="567"/>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1.</w:t>
      </w:r>
      <w:r w:rsidR="000A73AD" w:rsidRPr="00385849">
        <w:rPr>
          <w:rFonts w:ascii="Times New Roman" w:eastAsia="Times New Roman" w:hAnsi="Times New Roman" w:cs="Times New Roman"/>
          <w:i/>
          <w:sz w:val="28"/>
          <w:szCs w:val="28"/>
          <w:lang w:val="kk-KZ" w:eastAsia="ru-RU"/>
        </w:rPr>
        <w:t xml:space="preserve">Жалпы микробиолгия </w:t>
      </w:r>
    </w:p>
    <w:p w:rsidR="000A73AD" w:rsidRPr="00385849" w:rsidRDefault="0056350F" w:rsidP="005579CA">
      <w:pPr>
        <w:spacing w:after="0" w:line="240" w:lineRule="auto"/>
        <w:ind w:firstLine="567"/>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2.</w:t>
      </w:r>
      <w:r w:rsidR="000A73AD" w:rsidRPr="00385849">
        <w:rPr>
          <w:rFonts w:ascii="Times New Roman" w:eastAsia="Times New Roman" w:hAnsi="Times New Roman" w:cs="Times New Roman"/>
          <w:i/>
          <w:sz w:val="28"/>
          <w:szCs w:val="28"/>
          <w:lang w:val="kk-KZ" w:eastAsia="ru-RU"/>
        </w:rPr>
        <w:t>Өндірістік-техникалық микробиология</w:t>
      </w:r>
    </w:p>
    <w:p w:rsidR="000A73AD" w:rsidRPr="00385849" w:rsidRDefault="0056350F" w:rsidP="005579CA">
      <w:pPr>
        <w:spacing w:after="0" w:line="240" w:lineRule="auto"/>
        <w:ind w:firstLine="567"/>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3.</w:t>
      </w:r>
      <w:r w:rsidR="000A73AD" w:rsidRPr="00385849">
        <w:rPr>
          <w:rFonts w:ascii="Times New Roman" w:eastAsia="Times New Roman" w:hAnsi="Times New Roman" w:cs="Times New Roman"/>
          <w:i/>
          <w:sz w:val="28"/>
          <w:szCs w:val="28"/>
          <w:lang w:val="kk-KZ" w:eastAsia="ru-RU"/>
        </w:rPr>
        <w:t>Ауылшаруашылық микробиология</w:t>
      </w:r>
    </w:p>
    <w:p w:rsidR="000A73AD" w:rsidRPr="00385849" w:rsidRDefault="0056350F" w:rsidP="005579CA">
      <w:pPr>
        <w:spacing w:after="0" w:line="240" w:lineRule="auto"/>
        <w:ind w:firstLine="567"/>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4.</w:t>
      </w:r>
      <w:r w:rsidR="000A73AD" w:rsidRPr="00385849">
        <w:rPr>
          <w:rFonts w:ascii="Times New Roman" w:eastAsia="Times New Roman" w:hAnsi="Times New Roman" w:cs="Times New Roman"/>
          <w:i/>
          <w:sz w:val="28"/>
          <w:szCs w:val="28"/>
          <w:lang w:val="kk-KZ" w:eastAsia="ru-RU"/>
        </w:rPr>
        <w:t>Мал дәрігерлік микробиология</w:t>
      </w:r>
    </w:p>
    <w:p w:rsidR="000A73AD" w:rsidRPr="00385849" w:rsidRDefault="0056350F" w:rsidP="005579CA">
      <w:pPr>
        <w:spacing w:after="0" w:line="240" w:lineRule="auto"/>
        <w:ind w:firstLine="567"/>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5.</w:t>
      </w:r>
      <w:r w:rsidR="000A73AD" w:rsidRPr="00385849">
        <w:rPr>
          <w:rFonts w:ascii="Times New Roman" w:eastAsia="Times New Roman" w:hAnsi="Times New Roman" w:cs="Times New Roman"/>
          <w:i/>
          <w:sz w:val="28"/>
          <w:szCs w:val="28"/>
          <w:lang w:val="kk-KZ" w:eastAsia="ru-RU"/>
        </w:rPr>
        <w:t>Медициналық микробиология</w:t>
      </w:r>
    </w:p>
    <w:p w:rsidR="000A73AD" w:rsidRPr="00385849" w:rsidRDefault="005579CA" w:rsidP="005579CA">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sz w:val="28"/>
          <w:szCs w:val="28"/>
          <w:lang w:val="kk-KZ" w:eastAsia="ru-RU"/>
        </w:rPr>
        <w:t>1.</w:t>
      </w:r>
      <w:r w:rsidR="000A73AD" w:rsidRPr="00385849">
        <w:rPr>
          <w:rFonts w:ascii="Times New Roman" w:eastAsia="Times New Roman" w:hAnsi="Times New Roman" w:cs="Times New Roman"/>
          <w:i/>
          <w:sz w:val="28"/>
          <w:szCs w:val="28"/>
          <w:lang w:val="kk-KZ" w:eastAsia="ru-RU"/>
        </w:rPr>
        <w:t xml:space="preserve">Жалпы микробиологияның міндеті. </w:t>
      </w:r>
      <w:r w:rsidR="000A73AD" w:rsidRPr="00385849">
        <w:rPr>
          <w:rFonts w:ascii="Times New Roman" w:eastAsia="Times New Roman" w:hAnsi="Times New Roman" w:cs="Times New Roman"/>
          <w:sz w:val="28"/>
          <w:szCs w:val="28"/>
          <w:lang w:val="kk-KZ" w:eastAsia="ru-RU"/>
        </w:rPr>
        <w:t>Микробтардың физиологиясын олардың табиғатта таралуын сыртқы орта факторлары мен әсерін зерттейді.</w:t>
      </w:r>
    </w:p>
    <w:p w:rsidR="000A73AD" w:rsidRPr="00385849" w:rsidRDefault="005579CA" w:rsidP="005579CA">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sz w:val="28"/>
          <w:szCs w:val="28"/>
          <w:lang w:val="kk-KZ" w:eastAsia="ru-RU"/>
        </w:rPr>
        <w:t>2.</w:t>
      </w:r>
      <w:r w:rsidR="000A73AD" w:rsidRPr="00385849">
        <w:rPr>
          <w:rFonts w:ascii="Times New Roman" w:eastAsia="Times New Roman" w:hAnsi="Times New Roman" w:cs="Times New Roman"/>
          <w:i/>
          <w:sz w:val="28"/>
          <w:szCs w:val="28"/>
          <w:lang w:val="kk-KZ" w:eastAsia="ru-RU"/>
        </w:rPr>
        <w:t xml:space="preserve">Өндірістік-техникалық микробиология. </w:t>
      </w:r>
      <w:r w:rsidR="000A73AD" w:rsidRPr="00385849">
        <w:rPr>
          <w:rFonts w:ascii="Times New Roman" w:eastAsia="Times New Roman" w:hAnsi="Times New Roman" w:cs="Times New Roman"/>
          <w:sz w:val="28"/>
          <w:szCs w:val="28"/>
          <w:lang w:val="kk-KZ" w:eastAsia="ru-RU"/>
        </w:rPr>
        <w:t>Антибиотиктер, спирттер, ферменттер, витаминдер және тағамдық азық-түлік алуда пайдаланады.</w:t>
      </w:r>
    </w:p>
    <w:p w:rsidR="000A73AD" w:rsidRPr="00385849" w:rsidRDefault="005579CA" w:rsidP="005579CA">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sz w:val="28"/>
          <w:szCs w:val="28"/>
          <w:lang w:val="kk-KZ" w:eastAsia="ru-RU"/>
        </w:rPr>
        <w:t>3.</w:t>
      </w:r>
      <w:r w:rsidR="000A73AD" w:rsidRPr="00385849">
        <w:rPr>
          <w:rFonts w:ascii="Times New Roman" w:eastAsia="Times New Roman" w:hAnsi="Times New Roman" w:cs="Times New Roman"/>
          <w:i/>
          <w:sz w:val="28"/>
          <w:szCs w:val="28"/>
          <w:lang w:val="kk-KZ" w:eastAsia="ru-RU"/>
        </w:rPr>
        <w:t>Ауылшаруашылық микробиология.</w:t>
      </w:r>
      <w:r w:rsidR="000A73AD" w:rsidRPr="00385849">
        <w:rPr>
          <w:rFonts w:ascii="Times New Roman" w:eastAsia="Times New Roman" w:hAnsi="Times New Roman" w:cs="Times New Roman"/>
          <w:sz w:val="28"/>
          <w:szCs w:val="28"/>
          <w:lang w:val="kk-KZ" w:eastAsia="ru-RU"/>
        </w:rPr>
        <w:t xml:space="preserve"> Миробтардың топырақ құрамын қалыптастыруда оның құнарлығын арттырады. Органикалық заттың тыңайтқышқа айналуын өсімдіктердің нәр алудағы ролін және маңызын зерттейді.</w:t>
      </w:r>
    </w:p>
    <w:p w:rsidR="000A73AD" w:rsidRPr="00385849" w:rsidRDefault="005579CA" w:rsidP="005579CA">
      <w:pPr>
        <w:spacing w:after="0" w:line="240" w:lineRule="auto"/>
        <w:ind w:firstLine="567"/>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4.</w:t>
      </w:r>
      <w:r w:rsidR="000A73AD" w:rsidRPr="00385849">
        <w:rPr>
          <w:rFonts w:ascii="Times New Roman" w:eastAsia="Times New Roman" w:hAnsi="Times New Roman" w:cs="Times New Roman"/>
          <w:i/>
          <w:sz w:val="28"/>
          <w:szCs w:val="28"/>
          <w:lang w:val="kk-KZ" w:eastAsia="ru-RU"/>
        </w:rPr>
        <w:t xml:space="preserve">Мал-дәрігерлік микробиология. </w:t>
      </w:r>
      <w:r w:rsidR="000A73AD" w:rsidRPr="00385849">
        <w:rPr>
          <w:rFonts w:ascii="Times New Roman" w:eastAsia="Times New Roman" w:hAnsi="Times New Roman" w:cs="Times New Roman"/>
          <w:sz w:val="28"/>
          <w:szCs w:val="28"/>
          <w:lang w:val="kk-KZ" w:eastAsia="ru-RU"/>
        </w:rPr>
        <w:t>Мал ауруын қоздырушы микробтарды алдын-ала емдеп-егу тәсілін және жұқпалы ауруды зерттейді.</w:t>
      </w:r>
    </w:p>
    <w:p w:rsidR="000A73AD" w:rsidRPr="00385849" w:rsidRDefault="005579CA" w:rsidP="005579CA">
      <w:pPr>
        <w:spacing w:after="0" w:line="240" w:lineRule="auto"/>
        <w:ind w:firstLine="567"/>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5.</w:t>
      </w:r>
      <w:r w:rsidR="000A73AD" w:rsidRPr="00385849">
        <w:rPr>
          <w:rFonts w:ascii="Times New Roman" w:eastAsia="Times New Roman" w:hAnsi="Times New Roman" w:cs="Times New Roman"/>
          <w:i/>
          <w:sz w:val="28"/>
          <w:szCs w:val="28"/>
          <w:lang w:val="kk-KZ" w:eastAsia="ru-RU"/>
        </w:rPr>
        <w:t>Медициналық  микробиология</w:t>
      </w:r>
      <w:r w:rsidR="00E77292">
        <w:rPr>
          <w:rFonts w:ascii="Times New Roman" w:eastAsia="Times New Roman" w:hAnsi="Times New Roman" w:cs="Times New Roman"/>
          <w:sz w:val="28"/>
          <w:szCs w:val="28"/>
          <w:lang w:val="kk-KZ" w:eastAsia="ru-RU"/>
        </w:rPr>
        <w:t>5</w:t>
      </w:r>
      <w:r w:rsidR="000A73AD" w:rsidRPr="00385849">
        <w:rPr>
          <w:rFonts w:ascii="Times New Roman" w:eastAsia="Times New Roman" w:hAnsi="Times New Roman" w:cs="Times New Roman"/>
          <w:sz w:val="28"/>
          <w:szCs w:val="28"/>
          <w:lang w:val="kk-KZ" w:eastAsia="ru-RU"/>
        </w:rPr>
        <w:t xml:space="preserve"> бөлімнен тұрады:</w:t>
      </w:r>
    </w:p>
    <w:p w:rsidR="000A73AD" w:rsidRPr="00385849" w:rsidRDefault="005579CA" w:rsidP="005579CA">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0A73AD" w:rsidRPr="00385849">
        <w:rPr>
          <w:rFonts w:ascii="Times New Roman" w:eastAsia="Times New Roman" w:hAnsi="Times New Roman" w:cs="Times New Roman"/>
          <w:sz w:val="28"/>
          <w:szCs w:val="28"/>
          <w:lang w:val="kk-KZ" w:eastAsia="ru-RU"/>
        </w:rPr>
        <w:t xml:space="preserve">Бактериологиялық </w:t>
      </w:r>
    </w:p>
    <w:p w:rsidR="000A73AD" w:rsidRPr="00385849" w:rsidRDefault="005579CA" w:rsidP="005579CA">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0A73AD" w:rsidRPr="00385849">
        <w:rPr>
          <w:rFonts w:ascii="Times New Roman" w:eastAsia="Times New Roman" w:hAnsi="Times New Roman" w:cs="Times New Roman"/>
          <w:sz w:val="28"/>
          <w:szCs w:val="28"/>
          <w:lang w:val="kk-KZ" w:eastAsia="ru-RU"/>
        </w:rPr>
        <w:t xml:space="preserve">Вирусологялық </w:t>
      </w:r>
    </w:p>
    <w:p w:rsidR="000A73AD" w:rsidRPr="00385849" w:rsidRDefault="005579CA" w:rsidP="005579CA">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000A73AD" w:rsidRPr="00385849">
        <w:rPr>
          <w:rFonts w:ascii="Times New Roman" w:eastAsia="Times New Roman" w:hAnsi="Times New Roman" w:cs="Times New Roman"/>
          <w:sz w:val="28"/>
          <w:szCs w:val="28"/>
          <w:lang w:val="kk-KZ" w:eastAsia="ru-RU"/>
        </w:rPr>
        <w:t>Тазалық (санитарно-гигиенический)</w:t>
      </w:r>
    </w:p>
    <w:p w:rsidR="000A73AD" w:rsidRPr="00385849" w:rsidRDefault="005579CA" w:rsidP="005579CA">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0A73AD" w:rsidRPr="00385849">
        <w:rPr>
          <w:rFonts w:ascii="Times New Roman" w:eastAsia="Times New Roman" w:hAnsi="Times New Roman" w:cs="Times New Roman"/>
          <w:sz w:val="28"/>
          <w:szCs w:val="28"/>
          <w:lang w:val="kk-KZ" w:eastAsia="ru-RU"/>
        </w:rPr>
        <w:t>Микологиялық</w:t>
      </w:r>
    </w:p>
    <w:p w:rsidR="000A73AD" w:rsidRPr="00385849" w:rsidRDefault="005579CA" w:rsidP="005579CA">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0A73AD" w:rsidRPr="00385849">
        <w:rPr>
          <w:rFonts w:ascii="Times New Roman" w:eastAsia="Times New Roman" w:hAnsi="Times New Roman" w:cs="Times New Roman"/>
          <w:sz w:val="28"/>
          <w:szCs w:val="28"/>
          <w:lang w:val="kk-KZ" w:eastAsia="ru-RU"/>
        </w:rPr>
        <w:t>Протозалогиялық</w:t>
      </w:r>
    </w:p>
    <w:p w:rsidR="00664174" w:rsidRPr="00664174" w:rsidRDefault="00664174" w:rsidP="0058088A">
      <w:pPr>
        <w:shd w:val="clear" w:color="auto" w:fill="FFFFFF"/>
        <w:spacing w:after="0"/>
        <w:ind w:firstLine="567"/>
        <w:jc w:val="both"/>
        <w:rPr>
          <w:rFonts w:ascii="Times New Roman" w:eastAsia="Times New Roman" w:hAnsi="Times New Roman" w:cs="Times New Roman"/>
          <w:color w:val="FF0000"/>
          <w:sz w:val="28"/>
          <w:szCs w:val="28"/>
          <w:lang w:val="kk-KZ" w:eastAsia="ru-RU"/>
        </w:rPr>
      </w:pPr>
    </w:p>
    <w:p w:rsidR="0034709E" w:rsidRDefault="0034709E" w:rsidP="0058088A">
      <w:pPr>
        <w:spacing w:after="0"/>
        <w:ind w:firstLine="567"/>
        <w:jc w:val="both"/>
        <w:rPr>
          <w:rFonts w:ascii="Times New Roman" w:eastAsia="Times New Roman" w:hAnsi="Times New Roman" w:cs="Times New Roman"/>
          <w:b/>
          <w:sz w:val="28"/>
          <w:szCs w:val="28"/>
          <w:lang w:val="kk-KZ" w:eastAsia="ru-RU"/>
        </w:rPr>
      </w:pPr>
    </w:p>
    <w:p w:rsidR="00664174" w:rsidRPr="00486A6B" w:rsidRDefault="00664174" w:rsidP="0058088A">
      <w:pPr>
        <w:spacing w:after="0"/>
        <w:ind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b/>
          <w:sz w:val="28"/>
          <w:szCs w:val="28"/>
          <w:lang w:val="kk-KZ" w:eastAsia="ru-RU"/>
        </w:rPr>
        <w:lastRenderedPageBreak/>
        <w:t>Тапсырма:</w:t>
      </w:r>
    </w:p>
    <w:p w:rsidR="005579CA" w:rsidRPr="00486A6B" w:rsidRDefault="005579CA" w:rsidP="0058088A">
      <w:pPr>
        <w:spacing w:after="0"/>
        <w:ind w:firstLine="567"/>
        <w:jc w:val="both"/>
        <w:rPr>
          <w:rFonts w:ascii="Times New Roman" w:hAnsi="Times New Roman" w:cs="Times New Roman"/>
          <w:i/>
          <w:sz w:val="28"/>
          <w:szCs w:val="28"/>
          <w:lang w:val="kk-KZ"/>
        </w:rPr>
      </w:pPr>
      <w:r w:rsidRPr="00486A6B">
        <w:rPr>
          <w:rFonts w:ascii="Times New Roman" w:hAnsi="Times New Roman" w:cs="Times New Roman"/>
          <w:i/>
          <w:sz w:val="28"/>
          <w:szCs w:val="28"/>
          <w:lang w:val="kk-KZ"/>
        </w:rPr>
        <w:t xml:space="preserve">Микробтарды тірі күйінде зерттеу. </w:t>
      </w:r>
      <w:r w:rsidR="00B54012" w:rsidRPr="00486A6B">
        <w:rPr>
          <w:rFonts w:ascii="Times New Roman" w:hAnsi="Times New Roman" w:cs="Times New Roman"/>
          <w:i/>
          <w:sz w:val="28"/>
          <w:szCs w:val="28"/>
          <w:lang w:val="kk-KZ"/>
        </w:rPr>
        <w:t>М</w:t>
      </w:r>
      <w:r w:rsidRPr="00486A6B">
        <w:rPr>
          <w:rFonts w:ascii="Times New Roman" w:hAnsi="Times New Roman" w:cs="Times New Roman"/>
          <w:i/>
          <w:sz w:val="28"/>
          <w:szCs w:val="28"/>
          <w:lang w:val="kk-KZ"/>
        </w:rPr>
        <w:t>икробтардың мөлшерін анықтау</w:t>
      </w:r>
    </w:p>
    <w:p w:rsidR="005579CA" w:rsidRPr="00486A6B" w:rsidRDefault="005579CA" w:rsidP="0058088A">
      <w:pPr>
        <w:spacing w:after="0"/>
        <w:ind w:firstLine="567"/>
        <w:jc w:val="both"/>
        <w:rPr>
          <w:rFonts w:ascii="Times New Roman" w:hAnsi="Times New Roman" w:cs="Times New Roman"/>
          <w:sz w:val="28"/>
          <w:szCs w:val="28"/>
          <w:lang w:val="kk-KZ"/>
        </w:rPr>
      </w:pPr>
      <w:r w:rsidRPr="00486A6B">
        <w:rPr>
          <w:rFonts w:ascii="Times New Roman" w:hAnsi="Times New Roman" w:cs="Times New Roman"/>
          <w:i/>
          <w:sz w:val="28"/>
          <w:szCs w:val="28"/>
          <w:lang w:val="kk-KZ"/>
        </w:rPr>
        <w:t>Сабақтың мақсаты:</w:t>
      </w:r>
      <w:r w:rsidRPr="00486A6B">
        <w:rPr>
          <w:rFonts w:ascii="Times New Roman" w:hAnsi="Times New Roman" w:cs="Times New Roman"/>
          <w:sz w:val="28"/>
          <w:szCs w:val="28"/>
          <w:lang w:val="kk-KZ"/>
        </w:rPr>
        <w:t xml:space="preserve"> ет пептон сорпасында өсірілген топырақ микробтардың тәуліктік өсінділерінен «аспа» және «қысылған» тамшыларды дайындау. Микробтардың тірі күйіндегі қозғалыстары мен жағдайларын зерттеу. Микробтардың мөлшерін анықтау тәсілдерімен танысу. Алдыңғы сабақтарда дайындалған жағындылардағы микроб жасушаларының көлемін анықтау. </w:t>
      </w:r>
    </w:p>
    <w:p w:rsidR="00B54012" w:rsidRPr="00486A6B" w:rsidRDefault="005579CA" w:rsidP="0058088A">
      <w:pPr>
        <w:spacing w:after="0"/>
        <w:ind w:firstLine="567"/>
        <w:jc w:val="both"/>
        <w:rPr>
          <w:rFonts w:ascii="Times New Roman" w:hAnsi="Times New Roman" w:cs="Times New Roman"/>
          <w:sz w:val="28"/>
          <w:szCs w:val="28"/>
          <w:lang w:val="kk-KZ"/>
        </w:rPr>
      </w:pPr>
      <w:r w:rsidRPr="00486A6B">
        <w:rPr>
          <w:rFonts w:ascii="Times New Roman" w:hAnsi="Times New Roman" w:cs="Times New Roman"/>
          <w:i/>
          <w:sz w:val="28"/>
          <w:szCs w:val="28"/>
          <w:lang w:val="kk-KZ"/>
        </w:rPr>
        <w:t>Жабдықтар мен материалдар.</w:t>
      </w:r>
      <w:r w:rsidRPr="00486A6B">
        <w:rPr>
          <w:rFonts w:ascii="Times New Roman" w:hAnsi="Times New Roman" w:cs="Times New Roman"/>
          <w:sz w:val="28"/>
          <w:szCs w:val="28"/>
          <w:lang w:val="kk-KZ"/>
        </w:rPr>
        <w:t xml:space="preserve"> Топырақ микробтарының 12-18 сағаттық өсінділері бар шыны түтіктер. Микробиологиялық ілмектер. Физиологиялық ерітінді. Зат және жамылғы шынылары. Шұңқыршасы бар зат шынысы. Вазелин. Шыны таяқшалар. Спирт шамдары. Микробтардың көлемін анықтау үшін алдыңғы сабақтарда жасалған жағындылар. Микроскоптар. Бал қарағай майы. Объектілі және окулярлы микрометрлер. Кестелер. </w:t>
      </w:r>
    </w:p>
    <w:p w:rsidR="00B54012" w:rsidRPr="00486A6B" w:rsidRDefault="005579CA" w:rsidP="0058088A">
      <w:pPr>
        <w:spacing w:after="0"/>
        <w:ind w:firstLine="567"/>
        <w:jc w:val="both"/>
        <w:rPr>
          <w:rFonts w:ascii="Times New Roman" w:hAnsi="Times New Roman" w:cs="Times New Roman"/>
          <w:sz w:val="28"/>
          <w:szCs w:val="28"/>
          <w:lang w:val="kk-KZ"/>
        </w:rPr>
      </w:pPr>
      <w:r w:rsidRPr="00486A6B">
        <w:rPr>
          <w:rFonts w:ascii="Times New Roman" w:hAnsi="Times New Roman" w:cs="Times New Roman"/>
          <w:i/>
          <w:sz w:val="28"/>
          <w:szCs w:val="28"/>
          <w:lang w:val="kk-KZ"/>
        </w:rPr>
        <w:t>Микробтарды тірі күйінде зертте</w:t>
      </w:r>
      <w:r w:rsidRPr="00486A6B">
        <w:rPr>
          <w:rFonts w:ascii="Times New Roman" w:hAnsi="Times New Roman" w:cs="Times New Roman"/>
          <w:sz w:val="28"/>
          <w:szCs w:val="28"/>
          <w:lang w:val="kk-KZ"/>
        </w:rPr>
        <w:t xml:space="preserve">у. Көптеген микробтар тірі күйінде қозғала алады. Қозғалыстың жылдамдығы мен сипаттамасы өсіндінің жасына, қоршаған ортаның жағдайларына және микробтардың түріне байланысты болады. Жас микроорганизмдердің жылжымалылығы жақсы байқалса, ал ескілерінің бұл қасиеті әлсіздеген немесе тіптен байқалмайды. Микроорганизмдердің жылжымалылығы олардың тіршілік әрекетінің, өнімдерінің қоректік ортада көбейген уақытында бәсеңдейді де, кейін біржола тоқтатылады. Микробтардың түрін анықтау кезінде олардың жылжымалылығының бары немесе жоғы еске алынады. </w:t>
      </w:r>
    </w:p>
    <w:p w:rsidR="00B54012" w:rsidRPr="00486A6B" w:rsidRDefault="005579CA" w:rsidP="0058088A">
      <w:pPr>
        <w:spacing w:after="0"/>
        <w:ind w:firstLine="567"/>
        <w:jc w:val="both"/>
        <w:rPr>
          <w:rFonts w:ascii="Times New Roman" w:hAnsi="Times New Roman" w:cs="Times New Roman"/>
          <w:sz w:val="28"/>
          <w:szCs w:val="28"/>
          <w:lang w:val="kk-KZ"/>
        </w:rPr>
      </w:pPr>
      <w:r w:rsidRPr="00486A6B">
        <w:rPr>
          <w:rFonts w:ascii="Times New Roman" w:hAnsi="Times New Roman" w:cs="Times New Roman"/>
          <w:sz w:val="28"/>
          <w:szCs w:val="28"/>
          <w:lang w:val="kk-KZ"/>
        </w:rPr>
        <w:t>Қозғалыс органдары – қыл аяқтар микроб жасушасының бетінде әр түрлі позицияда орналасады. Қыл аяқтарының орналасуына байланысты бактериялар төрт топқа бөлінеді: монотрихтер – бір ған қыл аяғы бар бактериялар (1), лофотрихтер – таяқшаның бір ұшында бір шоқ қыл аяқтар орналасады (2), амфитрихтер – екі полярлы орналасқан қыл аяқтары бар бактериялар (3,4), перитрихтер – қыл аяқтар бактерияның барлық денесінің бетінде орналасқан (5). Монотрихтер мен лофотрихтер үдемелі қозғалыспен жылжиды. Амфитрихтер мен перитрихтер ретсіз қозғалыста болады.</w:t>
      </w:r>
    </w:p>
    <w:p w:rsidR="00B54012" w:rsidRPr="00486A6B" w:rsidRDefault="005579CA" w:rsidP="0058088A">
      <w:pPr>
        <w:spacing w:after="0"/>
        <w:ind w:firstLine="567"/>
        <w:jc w:val="both"/>
        <w:rPr>
          <w:rFonts w:ascii="Times New Roman" w:hAnsi="Times New Roman" w:cs="Times New Roman"/>
          <w:sz w:val="28"/>
          <w:szCs w:val="28"/>
          <w:lang w:val="kk-KZ"/>
        </w:rPr>
      </w:pPr>
      <w:r w:rsidRPr="00486A6B">
        <w:rPr>
          <w:rFonts w:ascii="Times New Roman" w:hAnsi="Times New Roman" w:cs="Times New Roman"/>
          <w:sz w:val="28"/>
          <w:szCs w:val="28"/>
          <w:lang w:val="kk-KZ"/>
        </w:rPr>
        <w:t xml:space="preserve">Микробтардың қозғалуын анықтау үшін жас өсінділер алынады (12-24 сағаттық). Зерттеуді «аспа» және «қысылған» тамшылардың препараттарын дайындау арқылы жүргізеді. </w:t>
      </w:r>
    </w:p>
    <w:p w:rsidR="00B54012" w:rsidRPr="00486A6B" w:rsidRDefault="005579CA" w:rsidP="0058088A">
      <w:pPr>
        <w:spacing w:after="0"/>
        <w:ind w:firstLine="567"/>
        <w:jc w:val="both"/>
        <w:rPr>
          <w:rFonts w:ascii="Times New Roman" w:hAnsi="Times New Roman" w:cs="Times New Roman"/>
          <w:sz w:val="28"/>
          <w:szCs w:val="28"/>
          <w:lang w:val="kk-KZ"/>
        </w:rPr>
      </w:pPr>
      <w:r w:rsidRPr="00486A6B">
        <w:rPr>
          <w:rFonts w:ascii="Times New Roman" w:hAnsi="Times New Roman" w:cs="Times New Roman"/>
          <w:sz w:val="28"/>
          <w:szCs w:val="28"/>
          <w:lang w:val="kk-KZ"/>
        </w:rPr>
        <w:t xml:space="preserve">«Аспа» тамшысын шұнқыршасы бар зат шынысында дайындайды. Шұңқыршаның шетіне вазелинді жұқалап жағады. Микроорганизмдерді жамылғы шынысының бетіне тамызады. Егер микроорганизмдер сұйық қоректік ортада өсірілген болса, онда зерттеуге осындай өсіндінің бір тамшысы алынады. Ал егер тығыз ортада өсірілсе, жамылғы шынысының </w:t>
      </w:r>
      <w:r w:rsidRPr="00486A6B">
        <w:rPr>
          <w:rFonts w:ascii="Times New Roman" w:hAnsi="Times New Roman" w:cs="Times New Roman"/>
          <w:sz w:val="28"/>
          <w:szCs w:val="28"/>
          <w:lang w:val="kk-KZ"/>
        </w:rPr>
        <w:lastRenderedPageBreak/>
        <w:t xml:space="preserve">бетіне әуелі физиологиялық ерітіндінің бір тамшысын, сонан соң оған микроб өсіндісін тамызады. Зат шынысын 180°-қа аударып, жамылғы шынысындағы тамшыны шұнқыршаны ортасына бағыттай отыра, төмен түсіреді. Сонан соң зат шынысын бастапқы қалпына келтіреді. Мұндай препаратта тамшы жамылғы шынысының ішкі бетінде асылып тұрады, басқаша айтқанда, тамшы герметикалық жабылған дымқыл камерада ілініп тұрады. Бұл препаратмикробтардың жылжымалылығын көп уақыт аралығында бақылауға мүмкіндік береді. Препарат шамалы қараңғыланған көз шалымында (диафрагманы тарылтады) зерттеледі. Бұл блялмаған формалардың көрінісін айқындата түседі. </w:t>
      </w:r>
    </w:p>
    <w:p w:rsidR="00B54012" w:rsidRPr="00486A6B" w:rsidRDefault="005579CA" w:rsidP="0058088A">
      <w:pPr>
        <w:spacing w:after="0"/>
        <w:ind w:firstLine="567"/>
        <w:jc w:val="both"/>
        <w:rPr>
          <w:rFonts w:ascii="Times New Roman" w:hAnsi="Times New Roman" w:cs="Times New Roman"/>
          <w:sz w:val="28"/>
          <w:szCs w:val="28"/>
          <w:lang w:val="kk-KZ"/>
        </w:rPr>
      </w:pPr>
      <w:r w:rsidRPr="00486A6B">
        <w:rPr>
          <w:rFonts w:ascii="Times New Roman" w:hAnsi="Times New Roman" w:cs="Times New Roman"/>
          <w:sz w:val="28"/>
          <w:szCs w:val="28"/>
          <w:lang w:val="kk-KZ"/>
        </w:rPr>
        <w:t xml:space="preserve">«Қысылған» тамшыны кәдімгі зат шынысының бетінде дайындайды. Бұл үшін оның микробтардың бір тамшысын тамызып, жамылғы шынысымен жабады. Дайын препарат жоғарыда аталғандай көз шалымында тексеріледі. Микробтардың қозғалыс реакциялары (таксистері) химиялық заттармен (хемотаксис), молекулалық оттегімен (аэротаксис), жарықпен (фототаксис), электр тоғымен (электротаксис), сумен (гидротаксис) және т.б. бір жақты тітіркендіру әсерінен пайда болады. Оң таксисте қоғалыс тітіркендіргіштерге бағытталады (жақындайды), теріс таксисте керісінше бағытта байқалады. </w:t>
      </w:r>
    </w:p>
    <w:p w:rsidR="00B54012" w:rsidRPr="00486A6B" w:rsidRDefault="005579CA" w:rsidP="0058088A">
      <w:pPr>
        <w:spacing w:after="0"/>
        <w:ind w:firstLine="567"/>
        <w:jc w:val="both"/>
        <w:rPr>
          <w:rFonts w:ascii="Times New Roman" w:hAnsi="Times New Roman" w:cs="Times New Roman"/>
          <w:i/>
          <w:sz w:val="28"/>
          <w:szCs w:val="28"/>
          <w:lang w:val="kk-KZ"/>
        </w:rPr>
      </w:pPr>
      <w:r w:rsidRPr="00486A6B">
        <w:rPr>
          <w:rFonts w:ascii="Times New Roman" w:hAnsi="Times New Roman" w:cs="Times New Roman"/>
          <w:sz w:val="28"/>
          <w:szCs w:val="28"/>
          <w:lang w:val="kk-KZ"/>
        </w:rPr>
        <w:t>Микробтардың жылжымалылығын зерттегенде нағыз қозғалысты микробтар бір орында тұрып, қоршаған ортаның молекулаларының әсерінен тербеліп тұрады немесе сұйықтықтың ағысы бойынша жылжиды</w:t>
      </w:r>
      <w:r w:rsidRPr="00486A6B">
        <w:rPr>
          <w:rFonts w:ascii="Times New Roman" w:hAnsi="Times New Roman" w:cs="Times New Roman"/>
          <w:i/>
          <w:sz w:val="28"/>
          <w:szCs w:val="28"/>
          <w:lang w:val="kk-KZ"/>
        </w:rPr>
        <w:t>.</w:t>
      </w:r>
    </w:p>
    <w:p w:rsidR="00B54012" w:rsidRPr="00486A6B" w:rsidRDefault="005579CA" w:rsidP="0058088A">
      <w:pPr>
        <w:spacing w:after="0"/>
        <w:ind w:firstLine="567"/>
        <w:jc w:val="both"/>
        <w:rPr>
          <w:rFonts w:ascii="Times New Roman" w:hAnsi="Times New Roman" w:cs="Times New Roman"/>
          <w:sz w:val="28"/>
          <w:szCs w:val="28"/>
          <w:lang w:val="kk-KZ"/>
        </w:rPr>
      </w:pPr>
      <w:r w:rsidRPr="00486A6B">
        <w:rPr>
          <w:rFonts w:ascii="Times New Roman" w:hAnsi="Times New Roman" w:cs="Times New Roman"/>
          <w:i/>
          <w:sz w:val="28"/>
          <w:szCs w:val="28"/>
          <w:lang w:val="kk-KZ"/>
        </w:rPr>
        <w:t>Микроорганизмдердің мөлшерін анықтау</w:t>
      </w:r>
      <w:r w:rsidRPr="00486A6B">
        <w:rPr>
          <w:rFonts w:ascii="Times New Roman" w:hAnsi="Times New Roman" w:cs="Times New Roman"/>
          <w:sz w:val="28"/>
          <w:szCs w:val="28"/>
          <w:lang w:val="kk-KZ"/>
        </w:rPr>
        <w:t xml:space="preserve">. Халықаралық бірліктер жүйесі бойынша (СИ) микробтардың өлшем бірлігі ретінде микрометр (мкм) бекітілген. 1 мкм 10-6 метрге тең. Жасушаны объектілі және окулярлы микрометрлердің көмегімен өлшейді. </w:t>
      </w:r>
    </w:p>
    <w:p w:rsidR="00B54012" w:rsidRPr="00486A6B" w:rsidRDefault="005579CA" w:rsidP="0058088A">
      <w:pPr>
        <w:spacing w:after="0"/>
        <w:ind w:firstLine="567"/>
        <w:jc w:val="both"/>
        <w:rPr>
          <w:rFonts w:ascii="Times New Roman" w:hAnsi="Times New Roman" w:cs="Times New Roman"/>
          <w:sz w:val="28"/>
          <w:szCs w:val="28"/>
          <w:lang w:val="kk-KZ"/>
        </w:rPr>
      </w:pPr>
      <w:r w:rsidRPr="00486A6B">
        <w:rPr>
          <w:rFonts w:ascii="Times New Roman" w:hAnsi="Times New Roman" w:cs="Times New Roman"/>
          <w:sz w:val="28"/>
          <w:szCs w:val="28"/>
          <w:lang w:val="kk-KZ"/>
        </w:rPr>
        <w:t xml:space="preserve">Объектілі микрометр. Бұл 100 бөлшекке бөлінген 1 мм сызғышы бар зат шынысы (әр бөлік 10-5 метрге немесе 100 мкм-ге тең). Объектілі микрометр окулярлы микрометрдің бір бөлігінің мөлшерін анықтау үшін қолданылады. </w:t>
      </w:r>
    </w:p>
    <w:p w:rsidR="00B54012" w:rsidRPr="00486A6B" w:rsidRDefault="005579CA" w:rsidP="0058088A">
      <w:pPr>
        <w:spacing w:after="0"/>
        <w:ind w:firstLine="567"/>
        <w:jc w:val="both"/>
        <w:rPr>
          <w:rFonts w:ascii="Times New Roman" w:hAnsi="Times New Roman" w:cs="Times New Roman"/>
          <w:sz w:val="28"/>
          <w:szCs w:val="28"/>
          <w:lang w:val="kk-KZ"/>
        </w:rPr>
      </w:pPr>
      <w:r w:rsidRPr="00486A6B">
        <w:rPr>
          <w:rFonts w:ascii="Times New Roman" w:hAnsi="Times New Roman" w:cs="Times New Roman"/>
          <w:sz w:val="28"/>
          <w:szCs w:val="28"/>
          <w:lang w:val="kk-KZ"/>
        </w:rPr>
        <w:t xml:space="preserve">Окулярлы микрометр шкаласы бар дөңгелек табақтың формасындай болады. Шкаланың ұзындығы 5 мм. Ол 50 бөліктен тұрады. Окулярлы микрометр тікелей объектілердің (микробтардың) мөлшерлерінен анықтайды. Оны окулярдың линзаларының ортасына бөліктерімен төмен қарата орналастырады. Ол үшін көз линзасы бұралып алынады. Объективті микрометрді зат үстелінің үстіне орналастырады да, фокусты тауып, микрометрлердің шкалаларын бір-біріне сайма-сай келтіреді. Иммерсионды жүйемен істегенде объективті миркометрге бал қарағайдың майын тамызады. </w:t>
      </w:r>
    </w:p>
    <w:p w:rsidR="00664174" w:rsidRPr="00486A6B" w:rsidRDefault="005579CA" w:rsidP="0058088A">
      <w:pPr>
        <w:spacing w:after="0"/>
        <w:ind w:firstLine="567"/>
        <w:jc w:val="both"/>
        <w:rPr>
          <w:rFonts w:ascii="Times New Roman" w:eastAsia="Times New Roman" w:hAnsi="Times New Roman" w:cs="Times New Roman"/>
          <w:sz w:val="28"/>
          <w:szCs w:val="28"/>
          <w:lang w:val="kk-KZ" w:eastAsia="ru-RU"/>
        </w:rPr>
      </w:pPr>
      <w:r w:rsidRPr="00486A6B">
        <w:rPr>
          <w:rFonts w:ascii="Times New Roman" w:hAnsi="Times New Roman" w:cs="Times New Roman"/>
          <w:sz w:val="28"/>
          <w:szCs w:val="28"/>
          <w:lang w:val="kk-KZ"/>
        </w:rPr>
        <w:t>Окулярлы микрометрдің бір бөлігінің мөлшерін анықтау. Мысал: объектілі микрометрдің 5 бөлігі окулярлы микроскоптың 30 бөлігімен сайма-</w:t>
      </w:r>
      <w:r w:rsidRPr="00486A6B">
        <w:rPr>
          <w:rFonts w:ascii="Times New Roman" w:hAnsi="Times New Roman" w:cs="Times New Roman"/>
          <w:sz w:val="28"/>
          <w:szCs w:val="28"/>
          <w:lang w:val="kk-KZ"/>
        </w:rPr>
        <w:lastRenderedPageBreak/>
        <w:t>сай келеді. Окулярлы микрометрдің бір бөлігінің мөлшері 1,66 мкм-ге тең болады (5х10=50 және 50:30).</w:t>
      </w:r>
    </w:p>
    <w:p w:rsidR="00B54012" w:rsidRPr="00486A6B" w:rsidRDefault="00B54012" w:rsidP="0058088A">
      <w:pPr>
        <w:spacing w:after="0"/>
        <w:ind w:firstLine="567"/>
        <w:jc w:val="both"/>
        <w:rPr>
          <w:rFonts w:ascii="Times New Roman" w:eastAsia="Times New Roman" w:hAnsi="Times New Roman" w:cs="Times New Roman"/>
          <w:b/>
          <w:sz w:val="28"/>
          <w:szCs w:val="28"/>
          <w:lang w:val="kk-KZ" w:eastAsia="ru-RU"/>
        </w:rPr>
      </w:pPr>
    </w:p>
    <w:p w:rsidR="00664174" w:rsidRPr="00486A6B" w:rsidRDefault="00664174" w:rsidP="0058088A">
      <w:pPr>
        <w:spacing w:after="0"/>
        <w:ind w:firstLine="567"/>
        <w:jc w:val="both"/>
        <w:rPr>
          <w:rFonts w:ascii="Times New Roman" w:eastAsia="Times New Roman" w:hAnsi="Times New Roman" w:cs="Times New Roman"/>
          <w:b/>
          <w:sz w:val="28"/>
          <w:szCs w:val="28"/>
          <w:lang w:val="kk-KZ" w:eastAsia="ru-RU"/>
        </w:rPr>
      </w:pPr>
      <w:r w:rsidRPr="00486A6B">
        <w:rPr>
          <w:rFonts w:ascii="Times New Roman" w:eastAsia="Times New Roman" w:hAnsi="Times New Roman" w:cs="Times New Roman"/>
          <w:b/>
          <w:sz w:val="28"/>
          <w:szCs w:val="28"/>
          <w:lang w:val="kk-KZ" w:eastAsia="ru-RU"/>
        </w:rPr>
        <w:t>Мақсаты</w:t>
      </w:r>
    </w:p>
    <w:p w:rsidR="00664174" w:rsidRPr="00486A6B" w:rsidRDefault="00664174" w:rsidP="0058088A">
      <w:pPr>
        <w:spacing w:after="0"/>
        <w:ind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1.</w:t>
      </w:r>
      <w:r w:rsidR="00B54012" w:rsidRPr="00486A6B">
        <w:rPr>
          <w:rFonts w:ascii="Times New Roman" w:eastAsia="Times New Roman" w:hAnsi="Times New Roman" w:cs="Times New Roman"/>
          <w:sz w:val="28"/>
          <w:szCs w:val="28"/>
          <w:lang w:val="kk-KZ" w:eastAsia="ru-RU"/>
        </w:rPr>
        <w:t>Микробиология және вирусология  пәні және оның міндеттері.</w:t>
      </w:r>
    </w:p>
    <w:p w:rsidR="0056350F" w:rsidRPr="00486A6B" w:rsidRDefault="00664174" w:rsidP="00E77292">
      <w:pPr>
        <w:tabs>
          <w:tab w:val="left" w:pos="709"/>
          <w:tab w:val="left" w:pos="851"/>
          <w:tab w:val="left" w:pos="993"/>
        </w:tabs>
        <w:spacing w:after="0" w:line="240" w:lineRule="auto"/>
        <w:ind w:firstLine="567"/>
        <w:jc w:val="both"/>
        <w:rPr>
          <w:rFonts w:ascii="Times New Roman" w:eastAsia="Times New Roman" w:hAnsi="Times New Roman" w:cs="Times New Roman"/>
          <w:b/>
          <w:sz w:val="28"/>
          <w:szCs w:val="28"/>
          <w:lang w:val="kk-KZ" w:eastAsia="ru-RU"/>
        </w:rPr>
      </w:pPr>
      <w:r w:rsidRPr="00486A6B">
        <w:rPr>
          <w:rFonts w:ascii="Times New Roman" w:eastAsia="Times New Roman" w:hAnsi="Times New Roman" w:cs="Times New Roman"/>
          <w:sz w:val="28"/>
          <w:szCs w:val="28"/>
          <w:lang w:val="kk-KZ" w:eastAsia="ru-RU"/>
        </w:rPr>
        <w:t>2.</w:t>
      </w:r>
      <w:r w:rsidR="00B54012" w:rsidRPr="00486A6B">
        <w:rPr>
          <w:rFonts w:ascii="Times New Roman" w:eastAsia="Times New Roman" w:hAnsi="Times New Roman" w:cs="Times New Roman"/>
          <w:sz w:val="28"/>
          <w:szCs w:val="28"/>
          <w:lang w:val="kk-KZ" w:eastAsia="ru-RU"/>
        </w:rPr>
        <w:t>Микробиология және вирусология ғылымдарының негізгі даму кезеңдері.</w:t>
      </w:r>
    </w:p>
    <w:p w:rsidR="00664174" w:rsidRPr="00486A6B" w:rsidRDefault="00664174" w:rsidP="0058088A">
      <w:pPr>
        <w:spacing w:after="0"/>
        <w:ind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3.</w:t>
      </w:r>
      <w:r w:rsidR="00B54012" w:rsidRPr="00486A6B">
        <w:rPr>
          <w:rFonts w:ascii="Times New Roman" w:eastAsia="Times New Roman" w:hAnsi="Times New Roman" w:cs="Times New Roman"/>
          <w:sz w:val="28"/>
          <w:szCs w:val="28"/>
          <w:lang w:val="kk-KZ" w:eastAsia="ru-RU"/>
        </w:rPr>
        <w:t>Микробиология ғылымының топтары.</w:t>
      </w:r>
    </w:p>
    <w:p w:rsidR="00B54012" w:rsidRPr="00486A6B" w:rsidRDefault="00664174" w:rsidP="00B54012">
      <w:pPr>
        <w:spacing w:after="0"/>
        <w:ind w:firstLine="567"/>
        <w:jc w:val="both"/>
        <w:rPr>
          <w:rFonts w:ascii="Times New Roman" w:hAnsi="Times New Roman" w:cs="Times New Roman"/>
          <w:i/>
          <w:sz w:val="28"/>
          <w:szCs w:val="28"/>
          <w:lang w:val="kk-KZ"/>
        </w:rPr>
      </w:pPr>
      <w:r w:rsidRPr="00486A6B">
        <w:rPr>
          <w:rFonts w:ascii="Times New Roman" w:eastAsia="Times New Roman" w:hAnsi="Times New Roman" w:cs="Times New Roman"/>
          <w:sz w:val="28"/>
          <w:szCs w:val="28"/>
          <w:lang w:val="kk-KZ" w:eastAsia="ru-RU"/>
        </w:rPr>
        <w:t>4.</w:t>
      </w:r>
      <w:r w:rsidR="00B54012" w:rsidRPr="00486A6B">
        <w:rPr>
          <w:rFonts w:ascii="Times New Roman" w:hAnsi="Times New Roman" w:cs="Times New Roman"/>
          <w:sz w:val="28"/>
          <w:szCs w:val="28"/>
          <w:lang w:val="kk-KZ"/>
        </w:rPr>
        <w:t>Микробтарды тірі күйінде зерттеу. Микробтардың мөлшерін анықтау</w:t>
      </w:r>
      <w:r w:rsidR="00E77292" w:rsidRPr="00486A6B">
        <w:rPr>
          <w:rFonts w:ascii="Times New Roman" w:hAnsi="Times New Roman" w:cs="Times New Roman"/>
          <w:sz w:val="28"/>
          <w:szCs w:val="28"/>
          <w:lang w:val="kk-KZ"/>
        </w:rPr>
        <w:t>.</w:t>
      </w:r>
    </w:p>
    <w:p w:rsidR="00E84F71" w:rsidRPr="00486A6B" w:rsidRDefault="00E84F71" w:rsidP="0058088A">
      <w:pPr>
        <w:spacing w:after="0"/>
        <w:ind w:firstLine="567"/>
        <w:jc w:val="both"/>
        <w:rPr>
          <w:rFonts w:ascii="Times New Roman" w:eastAsia="Times New Roman" w:hAnsi="Times New Roman" w:cs="Times New Roman"/>
          <w:sz w:val="28"/>
          <w:szCs w:val="28"/>
          <w:lang w:val="kk-KZ" w:eastAsia="ru-RU"/>
        </w:rPr>
      </w:pPr>
    </w:p>
    <w:p w:rsidR="00664174" w:rsidRPr="00486A6B" w:rsidRDefault="00664174" w:rsidP="0058088A">
      <w:pPr>
        <w:spacing w:after="0"/>
        <w:ind w:firstLine="567"/>
        <w:jc w:val="both"/>
        <w:rPr>
          <w:rFonts w:ascii="Times New Roman" w:eastAsia="Times New Roman" w:hAnsi="Times New Roman" w:cs="Times New Roman"/>
          <w:b/>
          <w:sz w:val="28"/>
          <w:szCs w:val="28"/>
          <w:lang w:val="kk-KZ" w:eastAsia="ru-RU"/>
        </w:rPr>
      </w:pPr>
      <w:r w:rsidRPr="00486A6B">
        <w:rPr>
          <w:rFonts w:ascii="Times New Roman" w:eastAsia="Times New Roman" w:hAnsi="Times New Roman" w:cs="Times New Roman"/>
          <w:b/>
          <w:sz w:val="28"/>
          <w:szCs w:val="28"/>
          <w:lang w:val="kk-KZ" w:eastAsia="ru-RU"/>
        </w:rPr>
        <w:t>5.Қорытынды</w:t>
      </w:r>
    </w:p>
    <w:p w:rsidR="0056350F" w:rsidRPr="00486A6B" w:rsidRDefault="0056350F" w:rsidP="0056350F">
      <w:pPr>
        <w:shd w:val="clear" w:color="auto" w:fill="FFFFFF"/>
        <w:autoSpaceDE w:val="0"/>
        <w:spacing w:after="0" w:line="240" w:lineRule="auto"/>
        <w:ind w:firstLine="567"/>
        <w:jc w:val="both"/>
        <w:rPr>
          <w:rFonts w:ascii="Times New Roman" w:eastAsia="Times New Roman" w:hAnsi="Times New Roman" w:cs="Times New Roman"/>
          <w:color w:val="000000"/>
          <w:sz w:val="28"/>
          <w:szCs w:val="28"/>
          <w:lang w:val="kk-KZ" w:eastAsia="ru-RU"/>
        </w:rPr>
      </w:pPr>
      <w:r w:rsidRPr="00486A6B">
        <w:rPr>
          <w:rFonts w:ascii="Times New Roman" w:eastAsia="Times New Roman" w:hAnsi="Times New Roman" w:cs="Times New Roman"/>
          <w:sz w:val="28"/>
          <w:szCs w:val="28"/>
          <w:lang w:val="kk-KZ" w:eastAsia="ru-RU"/>
        </w:rPr>
        <w:t>Микроорганизмдерді жете зерттеу іс жүзінде оңай жұмыс емес. Сондықтан да оларды топқа, түрге ажырату, яғни классификациялау ғалымдарға оңайға түскен жоқ. Бұл салада ұзақ жылдар жемісті еңбек еткен Н.А.Красильниковтың есімі ерекше аталуы тиіс. Ол өзінің  «микроорганизмдер анықтамасы» деген күрделі еңбегімен бүкіл әлемге әйгілі болды. Ауыл шаруашылығы микробиологиясы саласында жемісті еңбек етіп, бірқатар практикалық ұсыныс жасағандар Федоров, Мишустин, Кононова т.б еді.</w:t>
      </w:r>
      <w:r w:rsidRPr="00486A6B">
        <w:rPr>
          <w:rFonts w:ascii="Times New Roman" w:eastAsia="Times New Roman" w:hAnsi="Times New Roman" w:cs="Times New Roman"/>
          <w:color w:val="000000"/>
          <w:sz w:val="28"/>
          <w:szCs w:val="28"/>
          <w:lang w:val="kk-KZ" w:eastAsia="ru-RU"/>
        </w:rPr>
        <w:t xml:space="preserve"> Вирустардың   құрылымдық,   макромолекулалық   ерекшеліктері оларды генетика, молекулалық биология ғылымдарын зерттеу үшін бірден- -бір таптырмайтын құрал етіп пайдалануға мүмкіндік берді. Вирустар өте кең тараған. Олар аса қауіпті, дүниедегі барлық дерлік тірі жанның жауы.</w:t>
      </w:r>
    </w:p>
    <w:p w:rsidR="00E77292" w:rsidRPr="00486A6B" w:rsidRDefault="0056350F" w:rsidP="0056350F">
      <w:pPr>
        <w:shd w:val="clear" w:color="auto" w:fill="FFFFFF"/>
        <w:autoSpaceDE w:val="0"/>
        <w:spacing w:after="0" w:line="240" w:lineRule="auto"/>
        <w:ind w:firstLine="567"/>
        <w:jc w:val="both"/>
        <w:rPr>
          <w:rFonts w:ascii="Times New Roman" w:eastAsia="Times New Roman" w:hAnsi="Times New Roman" w:cs="Times New Roman"/>
          <w:color w:val="000000"/>
          <w:sz w:val="28"/>
          <w:szCs w:val="28"/>
          <w:lang w:val="kk-KZ" w:eastAsia="ru-RU"/>
        </w:rPr>
      </w:pPr>
      <w:r w:rsidRPr="00486A6B">
        <w:rPr>
          <w:rFonts w:ascii="Times New Roman" w:eastAsia="Times New Roman" w:hAnsi="Times New Roman" w:cs="Times New Roman"/>
          <w:color w:val="000000"/>
          <w:sz w:val="28"/>
          <w:szCs w:val="28"/>
          <w:lang w:val="kk-KZ" w:eastAsia="ru-RU"/>
        </w:rPr>
        <w:t xml:space="preserve">Вирустарды алғашқы рет 1892 жылы Д. И. Ивановский ашты.Ол өзінің студент кезінде Украина мен Белоруссия жерінде темекі өсімдіктерінің ауруын зерттеумен шұғылданды.Себебі ол аурудың зардабы өте үлкен шығын әкелетін. Темекі өсімдігін зерттеуге сол кезде көл ғалымдар ат салысқан. Оған Мейердің (Голландия) 1886 жылғы еңбектері мысал бола алады.Ивановский досы Половцев екеуі ауруға ұшыраған темекі өсімдігінің жапырақтарын ұнтақтап,оның сөлін сау жапырақтарға жаққан кезде,сау жапырақтар да ауруға үшырады.   Демек, </w:t>
      </w:r>
      <w:r w:rsidRPr="00486A6B">
        <w:rPr>
          <w:rFonts w:ascii="Times New Roman" w:eastAsia="Times New Roman" w:hAnsi="Times New Roman" w:cs="Times New Roman"/>
          <w:b/>
          <w:bCs/>
          <w:i/>
          <w:iCs/>
          <w:color w:val="000000"/>
          <w:sz w:val="28"/>
          <w:szCs w:val="28"/>
          <w:lang w:val="kk-KZ" w:eastAsia="ru-RU"/>
        </w:rPr>
        <w:t xml:space="preserve">1892 жыл - вирустыц ашылу жылы </w:t>
      </w:r>
      <w:r w:rsidRPr="00486A6B">
        <w:rPr>
          <w:rFonts w:ascii="Times New Roman" w:eastAsia="Times New Roman" w:hAnsi="Times New Roman" w:cs="Times New Roman"/>
          <w:color w:val="000000"/>
          <w:sz w:val="28"/>
          <w:szCs w:val="28"/>
          <w:lang w:val="kk-KZ" w:eastAsia="ru-RU"/>
        </w:rPr>
        <w:t>болып есептеледі. Осы жылы темекі өсімдігінің ауруын қоздырушы вирус белгілі болды. Бұл өте үлкен жаңалық еді. Кох пен Пастердің аттары микробиология үшін қаншалықты зор болса, Ивановскийдің аты вирусология үшін сонша зор болып есептеледі. Ивановский бұл вирусты микроскоп арқылы көруге болмайтынын және жасанды қоректі ортада өспейтінін мәлімдеді</w:t>
      </w:r>
      <w:r w:rsidR="00E77292" w:rsidRPr="00486A6B">
        <w:rPr>
          <w:rFonts w:ascii="Times New Roman" w:eastAsia="Times New Roman" w:hAnsi="Times New Roman" w:cs="Times New Roman"/>
          <w:color w:val="000000"/>
          <w:sz w:val="28"/>
          <w:szCs w:val="28"/>
          <w:lang w:val="kk-KZ" w:eastAsia="ru-RU"/>
        </w:rPr>
        <w:t>.</w:t>
      </w:r>
      <w:r w:rsidR="00E77292" w:rsidRPr="00486A6B">
        <w:rPr>
          <w:rFonts w:ascii="Times New Roman" w:hAnsi="Times New Roman" w:cs="Times New Roman"/>
          <w:sz w:val="28"/>
          <w:szCs w:val="28"/>
          <w:lang w:val="kk-KZ"/>
        </w:rPr>
        <w:t>Бактериялардың жылжымалығын зерттеу тәсілдері. Аспа және қысылған тамшы әдістерінің айырмашылықтары. Микроорганизмдердің өз бетімен жылжуының негізі.</w:t>
      </w:r>
    </w:p>
    <w:p w:rsidR="008D3932" w:rsidRDefault="008D3932" w:rsidP="0058088A">
      <w:pPr>
        <w:shd w:val="clear" w:color="auto" w:fill="FFFFFF"/>
        <w:spacing w:after="0"/>
        <w:ind w:firstLine="567"/>
        <w:jc w:val="both"/>
        <w:rPr>
          <w:rFonts w:ascii="Times New Roman" w:eastAsia="Times New Roman" w:hAnsi="Times New Roman" w:cs="Times New Roman"/>
          <w:b/>
          <w:sz w:val="28"/>
          <w:szCs w:val="28"/>
          <w:lang w:val="kk-KZ" w:eastAsia="ru-RU"/>
        </w:rPr>
      </w:pPr>
    </w:p>
    <w:p w:rsidR="008D3932" w:rsidRDefault="008D3932" w:rsidP="0058088A">
      <w:pPr>
        <w:shd w:val="clear" w:color="auto" w:fill="FFFFFF"/>
        <w:spacing w:after="0"/>
        <w:ind w:firstLine="567"/>
        <w:jc w:val="both"/>
        <w:rPr>
          <w:rFonts w:ascii="Times New Roman" w:eastAsia="Times New Roman" w:hAnsi="Times New Roman" w:cs="Times New Roman"/>
          <w:b/>
          <w:sz w:val="28"/>
          <w:szCs w:val="28"/>
          <w:lang w:val="kk-KZ" w:eastAsia="ru-RU"/>
        </w:rPr>
      </w:pPr>
    </w:p>
    <w:p w:rsidR="008D3932" w:rsidRDefault="008D3932" w:rsidP="0058088A">
      <w:pPr>
        <w:shd w:val="clear" w:color="auto" w:fill="FFFFFF"/>
        <w:spacing w:after="0"/>
        <w:ind w:firstLine="567"/>
        <w:jc w:val="both"/>
        <w:rPr>
          <w:rFonts w:ascii="Times New Roman" w:eastAsia="Times New Roman" w:hAnsi="Times New Roman" w:cs="Times New Roman"/>
          <w:b/>
          <w:sz w:val="28"/>
          <w:szCs w:val="28"/>
          <w:lang w:val="kk-KZ" w:eastAsia="ru-RU"/>
        </w:rPr>
      </w:pPr>
    </w:p>
    <w:p w:rsidR="008D3932" w:rsidRDefault="008D3932" w:rsidP="0058088A">
      <w:pPr>
        <w:shd w:val="clear" w:color="auto" w:fill="FFFFFF"/>
        <w:spacing w:after="0"/>
        <w:ind w:firstLine="567"/>
        <w:jc w:val="both"/>
        <w:rPr>
          <w:rFonts w:ascii="Times New Roman" w:eastAsia="Times New Roman" w:hAnsi="Times New Roman" w:cs="Times New Roman"/>
          <w:b/>
          <w:sz w:val="28"/>
          <w:szCs w:val="28"/>
          <w:lang w:val="kk-KZ" w:eastAsia="ru-RU"/>
        </w:rPr>
      </w:pPr>
    </w:p>
    <w:p w:rsidR="00CF7B43" w:rsidRDefault="00EC0936" w:rsidP="00EC0936">
      <w:pPr>
        <w:tabs>
          <w:tab w:val="left" w:pos="540"/>
        </w:tabs>
        <w:spacing w:after="0" w:line="240" w:lineRule="auto"/>
        <w:jc w:val="both"/>
        <w:rPr>
          <w:rFonts w:ascii="Times New Roman" w:hAnsi="Times New Roman" w:cs="Times New Roman"/>
          <w:b/>
          <w:sz w:val="24"/>
          <w:szCs w:val="24"/>
          <w:lang w:val="en-US"/>
        </w:rPr>
      </w:pPr>
      <w:r w:rsidRPr="00EC0936">
        <w:rPr>
          <w:rFonts w:ascii="Times New Roman" w:hAnsi="Times New Roman" w:cs="Times New Roman"/>
          <w:b/>
          <w:sz w:val="24"/>
          <w:szCs w:val="24"/>
          <w:lang w:val="kk-KZ"/>
        </w:rPr>
        <w:t xml:space="preserve"> </w:t>
      </w:r>
    </w:p>
    <w:p w:rsidR="00EC0936" w:rsidRDefault="00EC0936" w:rsidP="00EC0936">
      <w:pPr>
        <w:tabs>
          <w:tab w:val="left" w:pos="540"/>
        </w:tabs>
        <w:spacing w:after="0" w:line="240" w:lineRule="auto"/>
        <w:jc w:val="both"/>
        <w:rPr>
          <w:rFonts w:ascii="Times New Roman" w:hAnsi="Times New Roman" w:cs="Times New Roman"/>
          <w:sz w:val="24"/>
          <w:szCs w:val="24"/>
          <w:lang w:val="en-US"/>
        </w:rPr>
      </w:pPr>
      <w:r w:rsidRPr="00EC0936">
        <w:rPr>
          <w:rFonts w:ascii="Times New Roman" w:hAnsi="Times New Roman" w:cs="Times New Roman"/>
          <w:b/>
          <w:sz w:val="24"/>
          <w:szCs w:val="24"/>
          <w:lang w:val="kk-KZ"/>
        </w:rPr>
        <w:t xml:space="preserve"> </w:t>
      </w:r>
      <w:r>
        <w:rPr>
          <w:rFonts w:ascii="Times New Roman" w:hAnsi="Times New Roman" w:cs="Times New Roman"/>
          <w:b/>
          <w:sz w:val="24"/>
          <w:szCs w:val="24"/>
          <w:lang w:val="kk-KZ"/>
        </w:rPr>
        <w:t>Студенттің</w:t>
      </w:r>
      <w:r w:rsidRPr="00B23891">
        <w:rPr>
          <w:rFonts w:ascii="Times New Roman" w:hAnsi="Times New Roman" w:cs="Times New Roman"/>
          <w:b/>
          <w:sz w:val="24"/>
          <w:szCs w:val="24"/>
          <w:lang w:val="kk-KZ"/>
        </w:rPr>
        <w:t xml:space="preserve"> оқу жетістіктері нәтижелерін бағалау жүйесі</w:t>
      </w:r>
      <w:r w:rsidRPr="00B23891">
        <w:rPr>
          <w:rFonts w:ascii="Times New Roman" w:hAnsi="Times New Roman" w:cs="Times New Roman"/>
          <w:sz w:val="24"/>
          <w:szCs w:val="24"/>
          <w:lang w:val="kk-KZ"/>
        </w:rPr>
        <w:t xml:space="preserve"> </w:t>
      </w:r>
    </w:p>
    <w:p w:rsidR="00CF7B43" w:rsidRPr="00CF7B43" w:rsidRDefault="00CF7B43" w:rsidP="00EC0936">
      <w:pPr>
        <w:tabs>
          <w:tab w:val="left" w:pos="540"/>
        </w:tabs>
        <w:spacing w:after="0" w:line="240" w:lineRule="auto"/>
        <w:jc w:val="both"/>
        <w:rPr>
          <w:rFonts w:ascii="Times New Roman" w:hAnsi="Times New Roman" w:cs="Times New Roman"/>
          <w:i/>
          <w:sz w:val="24"/>
          <w:szCs w:val="24"/>
          <w:lang w:val="en-US"/>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992"/>
        <w:gridCol w:w="992"/>
        <w:gridCol w:w="1418"/>
        <w:gridCol w:w="5103"/>
      </w:tblGrid>
      <w:tr w:rsidR="00EC0936" w:rsidRPr="00A80555" w:rsidTr="00EC0936">
        <w:tc>
          <w:tcPr>
            <w:tcW w:w="1276" w:type="dxa"/>
            <w:tcBorders>
              <w:top w:val="single" w:sz="4" w:space="0" w:color="auto"/>
              <w:left w:val="single" w:sz="4" w:space="0" w:color="auto"/>
              <w:bottom w:val="single" w:sz="4" w:space="0" w:color="auto"/>
              <w:right w:val="single" w:sz="4" w:space="0" w:color="auto"/>
            </w:tcBorders>
            <w:hideMark/>
          </w:tcPr>
          <w:p w:rsidR="00EC0936" w:rsidRPr="00A80555" w:rsidRDefault="00EC0936" w:rsidP="00EC0936">
            <w:pPr>
              <w:spacing w:after="0" w:line="240" w:lineRule="auto"/>
              <w:jc w:val="center"/>
              <w:rPr>
                <w:rFonts w:ascii="Times New Roman" w:hAnsi="Times New Roman" w:cs="Times New Roman"/>
                <w:bCs/>
                <w:color w:val="000000" w:themeColor="text1"/>
                <w:sz w:val="24"/>
                <w:szCs w:val="24"/>
              </w:rPr>
            </w:pPr>
            <w:r w:rsidRPr="00A80555">
              <w:rPr>
                <w:rFonts w:ascii="Times New Roman" w:hAnsi="Times New Roman" w:cs="Times New Roman"/>
                <w:bCs/>
                <w:color w:val="000000" w:themeColor="text1"/>
                <w:sz w:val="24"/>
                <w:szCs w:val="24"/>
                <w:lang w:val="kk-KZ"/>
              </w:rPr>
              <w:lastRenderedPageBreak/>
              <w:t>Әріптік жүйе бойынша бағалау</w:t>
            </w:r>
          </w:p>
        </w:tc>
        <w:tc>
          <w:tcPr>
            <w:tcW w:w="992" w:type="dxa"/>
            <w:tcBorders>
              <w:top w:val="single" w:sz="4" w:space="0" w:color="auto"/>
              <w:left w:val="single" w:sz="4" w:space="0" w:color="auto"/>
              <w:bottom w:val="single" w:sz="4" w:space="0" w:color="auto"/>
              <w:right w:val="single" w:sz="4" w:space="0" w:color="auto"/>
            </w:tcBorders>
            <w:hideMark/>
          </w:tcPr>
          <w:p w:rsidR="00EC0936" w:rsidRPr="00A80555" w:rsidRDefault="00EC0936" w:rsidP="00EC0936">
            <w:pPr>
              <w:spacing w:after="0" w:line="240" w:lineRule="auto"/>
              <w:jc w:val="center"/>
              <w:rPr>
                <w:rFonts w:ascii="Times New Roman" w:hAnsi="Times New Roman" w:cs="Times New Roman"/>
                <w:bCs/>
                <w:color w:val="000000" w:themeColor="text1"/>
                <w:sz w:val="24"/>
                <w:szCs w:val="24"/>
              </w:rPr>
            </w:pPr>
            <w:r w:rsidRPr="00A80555">
              <w:rPr>
                <w:rFonts w:ascii="Times New Roman" w:hAnsi="Times New Roman" w:cs="Times New Roman"/>
                <w:bCs/>
                <w:color w:val="000000" w:themeColor="text1"/>
                <w:sz w:val="24"/>
                <w:szCs w:val="24"/>
                <w:lang w:val="kk-KZ"/>
              </w:rPr>
              <w:t>Балдың сандық көрсеткіші</w:t>
            </w:r>
          </w:p>
        </w:tc>
        <w:tc>
          <w:tcPr>
            <w:tcW w:w="992" w:type="dxa"/>
            <w:tcBorders>
              <w:top w:val="single" w:sz="4" w:space="0" w:color="auto"/>
              <w:left w:val="single" w:sz="4" w:space="0" w:color="auto"/>
              <w:bottom w:val="single" w:sz="4" w:space="0" w:color="auto"/>
              <w:right w:val="single" w:sz="4" w:space="0" w:color="auto"/>
            </w:tcBorders>
            <w:hideMark/>
          </w:tcPr>
          <w:p w:rsidR="00EC0936" w:rsidRPr="00A80555" w:rsidRDefault="00EC0936" w:rsidP="00EC0936">
            <w:pPr>
              <w:spacing w:after="0" w:line="240" w:lineRule="auto"/>
              <w:jc w:val="center"/>
              <w:rPr>
                <w:rFonts w:ascii="Times New Roman" w:hAnsi="Times New Roman" w:cs="Times New Roman"/>
                <w:bCs/>
                <w:color w:val="000000" w:themeColor="text1"/>
                <w:sz w:val="24"/>
                <w:szCs w:val="24"/>
              </w:rPr>
            </w:pPr>
            <w:r w:rsidRPr="00A80555">
              <w:rPr>
                <w:rFonts w:ascii="Times New Roman" w:hAnsi="Times New Roman" w:cs="Times New Roman"/>
                <w:bCs/>
                <w:color w:val="000000" w:themeColor="text1"/>
                <w:sz w:val="24"/>
                <w:szCs w:val="24"/>
              </w:rPr>
              <w:t>%</w:t>
            </w:r>
            <w:r w:rsidRPr="00A80555">
              <w:rPr>
                <w:rFonts w:ascii="Times New Roman" w:hAnsi="Times New Roman" w:cs="Times New Roman"/>
                <w:bCs/>
                <w:color w:val="000000" w:themeColor="text1"/>
                <w:sz w:val="24"/>
                <w:szCs w:val="24"/>
                <w:lang w:val="kk-KZ"/>
              </w:rPr>
              <w:t xml:space="preserve"> көрсеткіш</w:t>
            </w:r>
          </w:p>
        </w:tc>
        <w:tc>
          <w:tcPr>
            <w:tcW w:w="1418" w:type="dxa"/>
            <w:tcBorders>
              <w:top w:val="single" w:sz="4" w:space="0" w:color="auto"/>
              <w:left w:val="single" w:sz="4" w:space="0" w:color="auto"/>
              <w:bottom w:val="single" w:sz="4" w:space="0" w:color="auto"/>
              <w:right w:val="single" w:sz="4" w:space="0" w:color="auto"/>
            </w:tcBorders>
            <w:hideMark/>
          </w:tcPr>
          <w:p w:rsidR="00EC0936" w:rsidRPr="00A80555" w:rsidRDefault="00EC0936" w:rsidP="00EC0936">
            <w:pPr>
              <w:spacing w:after="0" w:line="240" w:lineRule="auto"/>
              <w:jc w:val="center"/>
              <w:rPr>
                <w:rFonts w:ascii="Times New Roman" w:hAnsi="Times New Roman" w:cs="Times New Roman"/>
                <w:bCs/>
                <w:color w:val="000000" w:themeColor="text1"/>
                <w:sz w:val="24"/>
                <w:szCs w:val="24"/>
              </w:rPr>
            </w:pPr>
            <w:r w:rsidRPr="00A80555">
              <w:rPr>
                <w:rFonts w:ascii="Times New Roman" w:hAnsi="Times New Roman" w:cs="Times New Roman"/>
                <w:bCs/>
                <w:color w:val="000000" w:themeColor="text1"/>
                <w:sz w:val="24"/>
                <w:szCs w:val="24"/>
                <w:lang w:val="kk-KZ"/>
              </w:rPr>
              <w:t>Дәстүрлі жүйе бойынша бағалау</w:t>
            </w:r>
          </w:p>
        </w:tc>
        <w:tc>
          <w:tcPr>
            <w:tcW w:w="5103" w:type="dxa"/>
            <w:tcBorders>
              <w:top w:val="single" w:sz="4" w:space="0" w:color="auto"/>
              <w:left w:val="single" w:sz="4" w:space="0" w:color="auto"/>
              <w:bottom w:val="single" w:sz="4" w:space="0" w:color="auto"/>
              <w:right w:val="single" w:sz="4" w:space="0" w:color="auto"/>
            </w:tcBorders>
            <w:hideMark/>
          </w:tcPr>
          <w:p w:rsidR="00EC0936" w:rsidRPr="00A80555" w:rsidRDefault="00EC0936" w:rsidP="00EC0936">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lang w:val="kk-KZ"/>
              </w:rPr>
              <w:t>Студенттің</w:t>
            </w:r>
            <w:r w:rsidRPr="00A80555">
              <w:rPr>
                <w:rFonts w:ascii="Times New Roman" w:hAnsi="Times New Roman" w:cs="Times New Roman"/>
                <w:color w:val="000000" w:themeColor="text1"/>
                <w:sz w:val="24"/>
                <w:szCs w:val="24"/>
                <w:lang w:val="kk-KZ"/>
              </w:rPr>
              <w:t xml:space="preserve"> білімін бағалау </w:t>
            </w:r>
            <w:r w:rsidRPr="00A80555">
              <w:rPr>
                <w:rFonts w:ascii="Times New Roman" w:hAnsi="Times New Roman" w:cs="Times New Roman"/>
                <w:color w:val="000000" w:themeColor="text1"/>
                <w:sz w:val="24"/>
                <w:szCs w:val="24"/>
              </w:rPr>
              <w:t>критерия</w:t>
            </w:r>
            <w:r w:rsidRPr="00A80555">
              <w:rPr>
                <w:rFonts w:ascii="Times New Roman" w:hAnsi="Times New Roman" w:cs="Times New Roman"/>
                <w:color w:val="000000" w:themeColor="text1"/>
                <w:sz w:val="24"/>
                <w:szCs w:val="24"/>
                <w:lang w:val="kk-KZ"/>
              </w:rPr>
              <w:t>лары</w:t>
            </w:r>
          </w:p>
        </w:tc>
      </w:tr>
      <w:tr w:rsidR="00EC0936" w:rsidRPr="00CF7B43" w:rsidTr="00EC0936">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95-100</w:t>
            </w:r>
          </w:p>
        </w:tc>
        <w:tc>
          <w:tcPr>
            <w:tcW w:w="141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lang w:val="kk-KZ"/>
              </w:rPr>
              <w:t>Өте жақсы</w:t>
            </w:r>
          </w:p>
        </w:tc>
        <w:tc>
          <w:tcPr>
            <w:tcW w:w="5103" w:type="dxa"/>
            <w:tcBorders>
              <w:top w:val="single" w:sz="4" w:space="0" w:color="auto"/>
              <w:left w:val="single" w:sz="4" w:space="0" w:color="auto"/>
              <w:bottom w:val="single" w:sz="4" w:space="0" w:color="auto"/>
              <w:right w:val="single" w:sz="4" w:space="0" w:color="auto"/>
            </w:tcBorders>
            <w:hideMark/>
          </w:tcPr>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b/>
                <w:sz w:val="20"/>
                <w:szCs w:val="20"/>
                <w:lang w:val="kk-KZ"/>
              </w:rPr>
              <w:t>Студент көрсетті</w:t>
            </w:r>
            <w:r w:rsidRPr="004C7034">
              <w:rPr>
                <w:rFonts w:ascii="Times New Roman" w:hAnsi="Times New Roman" w:cs="Times New Roman"/>
                <w:sz w:val="20"/>
                <w:szCs w:val="20"/>
                <w:lang w:val="kk-KZ"/>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-материалдарды толық жәнетерең меңгеруі</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-сабақтың барлық түрі бойынша жауапты толық, дәйекті, логикалы жауап беруі;</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алға қойған міндерттерді еркін жетуі;</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дұрыс, негізделген шешімдер қабылдауы,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xml:space="preserve">-пәнді оқуда негізгі және қосымша арнайы әдебиеттерден ақпараттарды қолдана алу дағдысы, </w:t>
            </w:r>
          </w:p>
          <w:p w:rsidR="00EC0936"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бағдарлама материалдарын өз бетінше жүйелей алуы</w:t>
            </w:r>
            <w:r w:rsidRPr="004C7034">
              <w:rPr>
                <w:rFonts w:ascii="Times New Roman" w:hAnsi="Times New Roman" w:cs="Times New Roman"/>
                <w:sz w:val="20"/>
                <w:szCs w:val="20"/>
              </w:rPr>
              <w:t>;</w:t>
            </w:r>
          </w:p>
          <w:p w:rsidR="00EC0936" w:rsidRPr="009750BB" w:rsidRDefault="00EC0936" w:rsidP="00EC0936">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w:t>
            </w:r>
            <w:r w:rsidRPr="009750BB">
              <w:rPr>
                <w:rFonts w:ascii="Times New Roman" w:hAnsi="Times New Roman"/>
                <w:sz w:val="20"/>
                <w:szCs w:val="20"/>
                <w:lang w:val="kk-KZ"/>
              </w:rPr>
              <w:t>зертханалық жұмыстарды орындауға және қорғау;</w:t>
            </w:r>
          </w:p>
          <w:p w:rsidR="00EC0936" w:rsidRPr="008D372D" w:rsidRDefault="00EC0936" w:rsidP="00EC0936">
            <w:pPr>
              <w:spacing w:after="0" w:line="240" w:lineRule="auto"/>
              <w:jc w:val="both"/>
              <w:rPr>
                <w:rFonts w:ascii="Times New Roman" w:hAnsi="Times New Roman" w:cs="Times New Roman"/>
                <w:sz w:val="20"/>
                <w:szCs w:val="20"/>
                <w:lang w:val="kk-KZ"/>
              </w:rPr>
            </w:pPr>
            <w:r w:rsidRPr="008D372D">
              <w:rPr>
                <w:rFonts w:ascii="Times New Roman" w:hAnsi="Times New Roman" w:cs="Times New Roman"/>
                <w:sz w:val="20"/>
                <w:szCs w:val="20"/>
                <w:lang w:val="kk-KZ"/>
              </w:rPr>
              <w:t>-</w:t>
            </w:r>
            <w:r w:rsidRPr="004C7034">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8D372D">
              <w:rPr>
                <w:rFonts w:ascii="Times New Roman" w:hAnsi="Times New Roman" w:cs="Times New Roman"/>
                <w:sz w:val="20"/>
                <w:szCs w:val="20"/>
                <w:lang w:val="kk-KZ"/>
              </w:rPr>
              <w:t>;</w:t>
            </w:r>
          </w:p>
          <w:p w:rsidR="00EC0936" w:rsidRPr="008D372D" w:rsidRDefault="00EC0936" w:rsidP="00EC0936">
            <w:pPr>
              <w:spacing w:after="0" w:line="240" w:lineRule="auto"/>
              <w:jc w:val="both"/>
              <w:rPr>
                <w:rFonts w:ascii="Times New Roman" w:hAnsi="Times New Roman" w:cs="Times New Roman"/>
                <w:sz w:val="20"/>
                <w:szCs w:val="20"/>
                <w:lang w:val="kk-KZ"/>
              </w:rPr>
            </w:pPr>
            <w:r w:rsidRPr="008D372D">
              <w:rPr>
                <w:rFonts w:ascii="Times New Roman" w:hAnsi="Times New Roman" w:cs="Times New Roman"/>
                <w:sz w:val="20"/>
                <w:szCs w:val="20"/>
                <w:lang w:val="kk-KZ"/>
              </w:rPr>
              <w:t>-</w:t>
            </w:r>
            <w:r w:rsidRPr="004C7034">
              <w:rPr>
                <w:rFonts w:ascii="Times New Roman" w:hAnsi="Times New Roman" w:cs="Times New Roman"/>
                <w:sz w:val="20"/>
                <w:szCs w:val="20"/>
                <w:lang w:val="kk-KZ"/>
              </w:rPr>
              <w:t>Ғаламтор ақпараттық ресурстарды және шетелдік әдебиеттермен жұмыс жасай алуы</w:t>
            </w:r>
            <w:r w:rsidRPr="008D372D">
              <w:rPr>
                <w:rFonts w:ascii="Times New Roman" w:hAnsi="Times New Roman" w:cs="Times New Roman"/>
                <w:sz w:val="20"/>
                <w:szCs w:val="20"/>
                <w:lang w:val="kk-KZ"/>
              </w:rPr>
              <w:t>;</w:t>
            </w:r>
          </w:p>
          <w:p w:rsidR="00EC0936" w:rsidRPr="00A27BB0" w:rsidRDefault="00EC0936" w:rsidP="00EC0936">
            <w:pPr>
              <w:spacing w:after="0" w:line="240" w:lineRule="auto"/>
              <w:jc w:val="both"/>
              <w:rPr>
                <w:rFonts w:ascii="Times New Roman" w:hAnsi="Times New Roman" w:cs="Times New Roman"/>
                <w:sz w:val="20"/>
                <w:szCs w:val="20"/>
                <w:lang w:val="kk-KZ"/>
              </w:rPr>
            </w:pPr>
            <w:r w:rsidRPr="00A27BB0">
              <w:rPr>
                <w:rFonts w:ascii="Times New Roman" w:hAnsi="Times New Roman" w:cs="Times New Roman"/>
                <w:sz w:val="20"/>
                <w:szCs w:val="20"/>
                <w:lang w:val="kk-KZ"/>
              </w:rPr>
              <w:t>-</w:t>
            </w:r>
            <w:r w:rsidRPr="004C7034">
              <w:rPr>
                <w:rFonts w:ascii="Times New Roman" w:hAnsi="Times New Roman" w:cs="Times New Roman"/>
                <w:sz w:val="20"/>
                <w:szCs w:val="20"/>
                <w:lang w:val="kk-KZ"/>
              </w:rPr>
              <w:t>барлық тапсырмаларды уақытылы және сапалы орындауы</w:t>
            </w:r>
            <w:r w:rsidRPr="00A27BB0">
              <w:rPr>
                <w:rFonts w:ascii="Times New Roman" w:hAnsi="Times New Roman" w:cs="Times New Roman"/>
                <w:sz w:val="20"/>
                <w:szCs w:val="20"/>
                <w:lang w:val="kk-KZ"/>
              </w:rPr>
              <w:t>.</w:t>
            </w:r>
          </w:p>
        </w:tc>
      </w:tr>
      <w:tr w:rsidR="00EC0936" w:rsidRPr="00A80555" w:rsidTr="00EC0936">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3,67</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90-94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rPr>
                <w:rFonts w:ascii="Times New Roman" w:hAnsi="Times New Roman" w:cs="Times New Roman"/>
                <w:bCs/>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b/>
                <w:sz w:val="20"/>
                <w:szCs w:val="20"/>
                <w:lang w:val="kk-KZ"/>
              </w:rPr>
              <w:t>Студент көрсетті</w:t>
            </w:r>
            <w:r w:rsidRPr="004C7034">
              <w:rPr>
                <w:rFonts w:ascii="Times New Roman" w:hAnsi="Times New Roman" w:cs="Times New Roman"/>
                <w:sz w:val="20"/>
                <w:szCs w:val="20"/>
                <w:lang w:val="kk-KZ"/>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-материалдарды толық және терең меңгеруі</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-сабақтың барлық түрі бойынша жауапты толық, дәйекті, логикалы жауап беруі;</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-алға қойған міндерттерді еркін жетуі;</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-дұрыс шешім қабылдауы,</w:t>
            </w:r>
          </w:p>
          <w:p w:rsidR="00EC0936" w:rsidRPr="009750BB" w:rsidRDefault="00EC0936" w:rsidP="00EC0936">
            <w:pPr>
              <w:spacing w:after="0" w:line="240" w:lineRule="auto"/>
              <w:jc w:val="both"/>
              <w:rPr>
                <w:rFonts w:ascii="Times New Roman" w:hAnsi="Times New Roman" w:cs="Times New Roman"/>
                <w:lang w:val="kk-KZ"/>
              </w:rPr>
            </w:pPr>
            <w:r w:rsidRPr="004C7034">
              <w:rPr>
                <w:rFonts w:ascii="Times New Roman" w:hAnsi="Times New Roman" w:cs="Times New Roman"/>
                <w:sz w:val="20"/>
                <w:szCs w:val="20"/>
                <w:lang w:val="kk-KZ"/>
              </w:rPr>
              <w:t>-пә</w:t>
            </w:r>
            <w:r w:rsidRPr="009750BB">
              <w:rPr>
                <w:rFonts w:ascii="Times New Roman" w:hAnsi="Times New Roman" w:cs="Times New Roman"/>
                <w:lang w:val="kk-KZ"/>
              </w:rPr>
              <w:t xml:space="preserve">нді оқуда арнайы әдебиеттерді қолдану дағдысы, </w:t>
            </w:r>
          </w:p>
          <w:p w:rsidR="00EC0936" w:rsidRPr="009750BB" w:rsidRDefault="00EC0936" w:rsidP="00EC0936">
            <w:pPr>
              <w:spacing w:after="0" w:line="240" w:lineRule="auto"/>
              <w:jc w:val="both"/>
              <w:rPr>
                <w:rFonts w:ascii="Times New Roman" w:hAnsi="Times New Roman" w:cs="Times New Roman"/>
                <w:lang w:val="kk-KZ"/>
              </w:rPr>
            </w:pPr>
            <w:r w:rsidRPr="009750BB">
              <w:rPr>
                <w:rFonts w:ascii="Times New Roman" w:hAnsi="Times New Roman" w:cs="Times New Roman"/>
                <w:lang w:val="kk-KZ"/>
              </w:rPr>
              <w:t>-</w:t>
            </w:r>
            <w:r w:rsidRPr="009750BB">
              <w:rPr>
                <w:rFonts w:ascii="Times New Roman" w:hAnsi="Times New Roman"/>
                <w:lang w:val="kk-KZ"/>
              </w:rPr>
              <w:t>зертханалық жұмыстарды орындауға және қорғау;</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бағдарлама материалдарын өз бетінше жүйелей алуы</w:t>
            </w:r>
            <w:r w:rsidRPr="004C7034">
              <w:rPr>
                <w:rFonts w:ascii="Times New Roman" w:hAnsi="Times New Roman" w:cs="Times New Roman"/>
                <w:sz w:val="20"/>
                <w:szCs w:val="20"/>
              </w:rPr>
              <w:t>;</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барлық тапсырмаларды уақытылы және сапалы орындауы</w:t>
            </w:r>
            <w:r w:rsidRPr="004C7034">
              <w:rPr>
                <w:rFonts w:ascii="Times New Roman" w:hAnsi="Times New Roman" w:cs="Times New Roman"/>
                <w:sz w:val="20"/>
                <w:szCs w:val="20"/>
              </w:rPr>
              <w:t>.</w:t>
            </w:r>
          </w:p>
        </w:tc>
      </w:tr>
      <w:tr w:rsidR="00EC0936" w:rsidRPr="00A80555" w:rsidTr="00EC0936">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3,33</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85-89</w:t>
            </w:r>
          </w:p>
        </w:tc>
        <w:tc>
          <w:tcPr>
            <w:tcW w:w="141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lang w:val="kk-KZ"/>
              </w:rPr>
              <w:t>жақсы</w:t>
            </w:r>
          </w:p>
        </w:tc>
        <w:tc>
          <w:tcPr>
            <w:tcW w:w="5103" w:type="dxa"/>
            <w:tcBorders>
              <w:top w:val="single" w:sz="4" w:space="0" w:color="auto"/>
              <w:left w:val="single" w:sz="4" w:space="0" w:color="auto"/>
              <w:bottom w:val="single" w:sz="4" w:space="0" w:color="auto"/>
              <w:right w:val="single" w:sz="4" w:space="0" w:color="auto"/>
            </w:tcBorders>
            <w:hideMark/>
          </w:tcPr>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b/>
                <w:sz w:val="20"/>
                <w:szCs w:val="20"/>
                <w:lang w:val="kk-KZ"/>
              </w:rPr>
              <w:t>Студент көрсетті</w:t>
            </w:r>
            <w:r w:rsidRPr="004C7034">
              <w:rPr>
                <w:rFonts w:ascii="Times New Roman" w:hAnsi="Times New Roman" w:cs="Times New Roman"/>
                <w:sz w:val="20"/>
                <w:szCs w:val="20"/>
                <w:lang w:val="kk-KZ"/>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материалдарды меңгеруі</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-сабақтың барлық түрі бойынша жауапты толық, дәйекті, сауатты және баяндауда анықсыздықтар бар болса;</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теориялық білмді дұрыс қолдану;</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-қолданбалы есептерді шешу барысында қажетті дағдыларды қолдану</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xml:space="preserve">- пәнді оқуда ұсынылған әдебиеттерден  қолдана алу дағдысы, </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lang w:val="kk-KZ"/>
              </w:rPr>
              <w:t>- бағдарлама материалдарын өз бетінше жүйелей алуы</w:t>
            </w:r>
            <w:r w:rsidRPr="004C7034">
              <w:rPr>
                <w:rFonts w:ascii="Times New Roman" w:hAnsi="Times New Roman" w:cs="Times New Roman"/>
                <w:sz w:val="20"/>
                <w:szCs w:val="20"/>
              </w:rPr>
              <w:t>;</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4C7034">
              <w:rPr>
                <w:rFonts w:ascii="Times New Roman" w:hAnsi="Times New Roman" w:cs="Times New Roman"/>
                <w:sz w:val="20"/>
                <w:szCs w:val="20"/>
              </w:rPr>
              <w:t>;</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барлық тапсырмаларды уақытылы орындауы</w:t>
            </w:r>
            <w:r w:rsidRPr="004C7034">
              <w:rPr>
                <w:rFonts w:ascii="Times New Roman" w:hAnsi="Times New Roman" w:cs="Times New Roman"/>
                <w:sz w:val="20"/>
                <w:szCs w:val="20"/>
              </w:rPr>
              <w:t>.</w:t>
            </w:r>
          </w:p>
        </w:tc>
      </w:tr>
      <w:tr w:rsidR="00EC0936" w:rsidRPr="00A80555" w:rsidTr="00EC0936">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80-84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rPr>
                <w:rFonts w:ascii="Times New Roman" w:hAnsi="Times New Roman" w:cs="Times New Roman"/>
                <w:bCs/>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b/>
                <w:sz w:val="20"/>
                <w:szCs w:val="20"/>
              </w:rPr>
              <w:t xml:space="preserve">Студент </w:t>
            </w:r>
            <w:r w:rsidRPr="004C7034">
              <w:rPr>
                <w:rFonts w:ascii="Times New Roman" w:hAnsi="Times New Roman" w:cs="Times New Roman"/>
                <w:b/>
                <w:sz w:val="20"/>
                <w:szCs w:val="20"/>
                <w:lang w:val="kk-KZ"/>
              </w:rPr>
              <w:t>көрсетті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материалдарды меңгеруі</w:t>
            </w:r>
            <w:r w:rsidRPr="004C7034">
              <w:rPr>
                <w:rFonts w:ascii="Times New Roman" w:hAnsi="Times New Roman" w:cs="Times New Roman"/>
                <w:sz w:val="20"/>
                <w:szCs w:val="20"/>
              </w:rPr>
              <w:t xml:space="preserve">; </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сабақтың барлық түрі бойынша жауапты елеусіз қателіктермен баяндауы</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оқытушының жетекшілігімен теориялық білімді қолдану дағдысы</w:t>
            </w:r>
            <w:r w:rsidRPr="004C7034">
              <w:rPr>
                <w:rFonts w:ascii="Times New Roman" w:hAnsi="Times New Roman" w:cs="Times New Roman"/>
                <w:sz w:val="20"/>
                <w:szCs w:val="20"/>
              </w:rPr>
              <w:t>;</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практикалық есептер шығару барысында қажетті дағдыларды қолдану;</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пәнді оқуда ұсынылған әдебиеттерден  қолдана алу дағдысы,</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оқытушының жетекшілігіменбағдарлама материалдарын жүйелей алуы</w:t>
            </w:r>
            <w:r w:rsidRPr="004C7034">
              <w:rPr>
                <w:rFonts w:ascii="Times New Roman" w:hAnsi="Times New Roman" w:cs="Times New Roman"/>
                <w:sz w:val="20"/>
                <w:szCs w:val="20"/>
              </w:rPr>
              <w:t>;</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барлық тапсырмаларды орындауда дағдыларды меңгеруі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lastRenderedPageBreak/>
              <w:t>-</w:t>
            </w:r>
            <w:r w:rsidRPr="004C7034">
              <w:rPr>
                <w:rFonts w:ascii="Times New Roman" w:hAnsi="Times New Roman" w:cs="Times New Roman"/>
                <w:sz w:val="20"/>
                <w:szCs w:val="20"/>
                <w:lang w:val="kk-KZ"/>
              </w:rPr>
              <w:t>жіберілген қателіктерді өзбетінше түзету қабілеттілігі</w:t>
            </w:r>
            <w:r w:rsidRPr="004C7034">
              <w:rPr>
                <w:rFonts w:ascii="Times New Roman" w:hAnsi="Times New Roman" w:cs="Times New Roman"/>
                <w:sz w:val="20"/>
                <w:szCs w:val="20"/>
              </w:rPr>
              <w:t>;</w:t>
            </w:r>
          </w:p>
        </w:tc>
      </w:tr>
      <w:tr w:rsidR="00EC0936" w:rsidRPr="00CF7B43" w:rsidTr="00EC0936">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lastRenderedPageBreak/>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2,67</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75-79</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rPr>
                <w:rFonts w:ascii="Times New Roman" w:hAnsi="Times New Roman" w:cs="Times New Roman"/>
                <w:bCs/>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b/>
                <w:sz w:val="20"/>
                <w:szCs w:val="20"/>
              </w:rPr>
              <w:t xml:space="preserve">Студент </w:t>
            </w:r>
            <w:r w:rsidRPr="004C7034">
              <w:rPr>
                <w:rFonts w:ascii="Times New Roman" w:hAnsi="Times New Roman" w:cs="Times New Roman"/>
                <w:b/>
                <w:sz w:val="20"/>
                <w:szCs w:val="20"/>
                <w:lang w:val="kk-KZ"/>
              </w:rPr>
              <w:t>көрсетті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материалдарды меңгеруі</w:t>
            </w:r>
            <w:r w:rsidRPr="004C7034">
              <w:rPr>
                <w:rFonts w:ascii="Times New Roman" w:hAnsi="Times New Roman" w:cs="Times New Roman"/>
                <w:sz w:val="20"/>
                <w:szCs w:val="20"/>
              </w:rPr>
              <w:t xml:space="preserve">; </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елеусіз қателіктермен жауаптарды  баяндап беруі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 xml:space="preserve"> оқытушының жетекшілігімен теориялық білімді қолдану дағдысы</w:t>
            </w:r>
            <w:r w:rsidRPr="004C7034">
              <w:rPr>
                <w:rFonts w:ascii="Times New Roman" w:hAnsi="Times New Roman" w:cs="Times New Roman"/>
                <w:sz w:val="20"/>
                <w:szCs w:val="20"/>
              </w:rPr>
              <w:t>;</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практикалық есептер шығару барысында қажетті дағдыларды қолдану;</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пәнді оқуда ұсынылған әдебиеттерден  қолдана алу дағдысы,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оқытушының жетекшілігіменбағдарлама материалдарын қортындылап жүйелей алуы</w:t>
            </w:r>
            <w:r w:rsidRPr="004C7034">
              <w:rPr>
                <w:rFonts w:ascii="Times New Roman" w:hAnsi="Times New Roman" w:cs="Times New Roman"/>
                <w:sz w:val="20"/>
                <w:szCs w:val="20"/>
              </w:rPr>
              <w:t>;</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-оқытушының көмегімен жіберілген қателіктерді түзете білуі;</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EC0936" w:rsidRPr="00CF7B43" w:rsidTr="00EC0936">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2,33</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70-74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rPr>
                <w:rFonts w:ascii="Times New Roman" w:hAnsi="Times New Roman" w:cs="Times New Roman"/>
                <w:bCs/>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b/>
                <w:sz w:val="20"/>
                <w:szCs w:val="20"/>
                <w:lang w:val="kk-KZ"/>
              </w:rPr>
              <w:t>Студент көрсетті</w:t>
            </w:r>
            <w:r w:rsidRPr="004C7034">
              <w:rPr>
                <w:rFonts w:ascii="Times New Roman" w:hAnsi="Times New Roman" w:cs="Times New Roman"/>
                <w:sz w:val="20"/>
                <w:szCs w:val="20"/>
                <w:lang w:val="kk-KZ"/>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xml:space="preserve">- материалдарды меңгеруі; </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барлық тапсырмалар түрі бойынша жауап беру барысында дұрыс тұжырымдаманың толық болмауы;</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-бағдарлама материалдарын баяндау барысында ретінің бұзылуы;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-оқытушының ұсынылған әдебиеттерін қолдану дағдысы;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оқытушының жетекшілігімен бағдарлама материалдарынының жеке бөлімдерін қортындылау дағдысы;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xml:space="preserve">-оқытушымен көмегімен жіберілген қателіктерді түзете білуі;   </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EC0936" w:rsidRPr="00CF7B43" w:rsidTr="00EC0936">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65-69</w:t>
            </w:r>
          </w:p>
        </w:tc>
        <w:tc>
          <w:tcPr>
            <w:tcW w:w="141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lang w:val="kk-KZ"/>
              </w:rPr>
              <w:t>қанағаттанарлық</w:t>
            </w:r>
          </w:p>
        </w:tc>
        <w:tc>
          <w:tcPr>
            <w:tcW w:w="5103" w:type="dxa"/>
            <w:tcBorders>
              <w:top w:val="single" w:sz="4" w:space="0" w:color="auto"/>
              <w:left w:val="single" w:sz="4" w:space="0" w:color="auto"/>
              <w:bottom w:val="single" w:sz="4" w:space="0" w:color="auto"/>
              <w:right w:val="single" w:sz="4" w:space="0" w:color="auto"/>
            </w:tcBorders>
            <w:hideMark/>
          </w:tcPr>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b/>
                <w:sz w:val="20"/>
                <w:szCs w:val="20"/>
              </w:rPr>
              <w:t xml:space="preserve">Студент </w:t>
            </w:r>
            <w:r w:rsidRPr="004C7034">
              <w:rPr>
                <w:rFonts w:ascii="Times New Roman" w:hAnsi="Times New Roman" w:cs="Times New Roman"/>
                <w:b/>
                <w:sz w:val="20"/>
                <w:szCs w:val="20"/>
                <w:lang w:val="kk-KZ"/>
              </w:rPr>
              <w:t>көрсетті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негізгі материалды меңгеруі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барлық тапсырма түрлері бойынша жауаптардың дұрыс тұжырымдаманың толық болмауы;</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берілген материалдарда ретсіздіктің болмауы;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-оқытушының ұсынылған әдебиеттерін қолданудағы қиындықтардың болуы;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xml:space="preserve">-оқытушымен көмегімен жіберілген қателіктерді түзете білуі;   </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-барлық тапсырмалар түрі бойынша жіберілген қателіктерді уақытылы жою.</w:t>
            </w:r>
          </w:p>
        </w:tc>
      </w:tr>
      <w:tr w:rsidR="00EC0936" w:rsidRPr="00CF7B43" w:rsidTr="00EC0936">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1,67</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60-64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rPr>
                <w:rFonts w:ascii="Times New Roman" w:hAnsi="Times New Roman" w:cs="Times New Roman"/>
                <w:bCs/>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b/>
                <w:sz w:val="20"/>
                <w:szCs w:val="20"/>
              </w:rPr>
              <w:t xml:space="preserve">Студент </w:t>
            </w:r>
            <w:r w:rsidRPr="004C7034">
              <w:rPr>
                <w:rFonts w:ascii="Times New Roman" w:hAnsi="Times New Roman" w:cs="Times New Roman"/>
                <w:b/>
                <w:sz w:val="20"/>
                <w:szCs w:val="20"/>
                <w:lang w:val="kk-KZ"/>
              </w:rPr>
              <w:t>көрсетті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негізгі материалды меңгеруі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барлық тапсырма түрлері бойынша жауаптардың дұрыс тұжырымдаманың толық болмауы;</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берілген материалдарда ретсіздіктің болмауы;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-оқытушының ұсынылған әдебиеттерін қолданудағы қиындықтардың болуы;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-барлық тапсырмалар түрі бойынша жіберілген қателіктерді уақытылы жою.</w:t>
            </w:r>
          </w:p>
        </w:tc>
      </w:tr>
      <w:tr w:rsidR="00EC0936" w:rsidRPr="00CF7B43" w:rsidTr="00EC0936">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1,33</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55-59</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rPr>
                <w:rFonts w:ascii="Times New Roman" w:hAnsi="Times New Roman" w:cs="Times New Roman"/>
                <w:bCs/>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b/>
                <w:sz w:val="20"/>
                <w:szCs w:val="20"/>
              </w:rPr>
              <w:t xml:space="preserve">Студент </w:t>
            </w:r>
            <w:r w:rsidRPr="004C7034">
              <w:rPr>
                <w:rFonts w:ascii="Times New Roman" w:hAnsi="Times New Roman" w:cs="Times New Roman"/>
                <w:b/>
                <w:sz w:val="20"/>
                <w:szCs w:val="20"/>
                <w:lang w:val="kk-KZ"/>
              </w:rPr>
              <w:t>көрсетті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негізгі материалдарды жеке бөлімдерді меңгеруі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барлық тапсырма түрлері бойынша жауаптардың дұрыс тұжырымдаманы түсінбеуі;</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берілген материалдарда ретсіздіктің болмауы;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lastRenderedPageBreak/>
              <w:t xml:space="preserve">-оқытушымен көмегімен жіберілген қателіктерді түзете білуі;   </w:t>
            </w:r>
          </w:p>
          <w:p w:rsidR="00EC0936" w:rsidRPr="004C7034" w:rsidRDefault="00EC0936" w:rsidP="00EC0936">
            <w:pPr>
              <w:spacing w:after="0" w:line="240" w:lineRule="auto"/>
              <w:jc w:val="both"/>
              <w:rPr>
                <w:rFonts w:ascii="Times New Roman" w:hAnsi="Times New Roman" w:cs="Times New Roman"/>
                <w:b/>
                <w:sz w:val="20"/>
                <w:szCs w:val="20"/>
                <w:lang w:val="kk-KZ"/>
              </w:rPr>
            </w:pPr>
            <w:r w:rsidRPr="004C7034">
              <w:rPr>
                <w:rFonts w:ascii="Times New Roman" w:hAnsi="Times New Roman" w:cs="Times New Roman"/>
                <w:sz w:val="20"/>
                <w:szCs w:val="20"/>
                <w:lang w:val="kk-KZ"/>
              </w:rPr>
              <w:t>-барлық тапсырмалар түрі бойынша жіберілген қателіктерді уақытылы орындамауы.</w:t>
            </w:r>
          </w:p>
        </w:tc>
      </w:tr>
      <w:tr w:rsidR="00EC0936" w:rsidRPr="00CF7B43" w:rsidTr="00EC0936">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lastRenderedPageBreak/>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50-54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rPr>
                <w:rFonts w:ascii="Times New Roman" w:hAnsi="Times New Roman" w:cs="Times New Roman"/>
                <w:bCs/>
                <w:sz w:val="24"/>
                <w:szCs w:val="24"/>
              </w:rPr>
            </w:pPr>
          </w:p>
        </w:tc>
        <w:tc>
          <w:tcPr>
            <w:tcW w:w="5103" w:type="dxa"/>
            <w:tcBorders>
              <w:top w:val="single" w:sz="4" w:space="0" w:color="auto"/>
              <w:left w:val="single" w:sz="4" w:space="0" w:color="auto"/>
              <w:bottom w:val="single" w:sz="4" w:space="0" w:color="auto"/>
              <w:right w:val="single" w:sz="4" w:space="0" w:color="auto"/>
            </w:tcBorders>
          </w:tcPr>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b/>
                <w:sz w:val="20"/>
                <w:szCs w:val="20"/>
              </w:rPr>
              <w:t xml:space="preserve">Студент </w:t>
            </w:r>
            <w:r w:rsidRPr="004C7034">
              <w:rPr>
                <w:rFonts w:ascii="Times New Roman" w:hAnsi="Times New Roman" w:cs="Times New Roman"/>
                <w:b/>
                <w:sz w:val="20"/>
                <w:szCs w:val="20"/>
                <w:lang w:val="kk-KZ"/>
              </w:rPr>
              <w:t>көрсетті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негізгі материалдардың жеке бөлімдерін игеру қиындығы</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барлық тапсырмалар түрі бойынша тұжырымдамаларды түсінбеу</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материалдарды баяндау барысында ретсіздіктің болуы</w:t>
            </w:r>
            <w:r w:rsidRPr="004C7034">
              <w:rPr>
                <w:rFonts w:ascii="Times New Roman" w:hAnsi="Times New Roman" w:cs="Times New Roman"/>
                <w:sz w:val="20"/>
                <w:szCs w:val="20"/>
              </w:rPr>
              <w:t>;</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-оқытушының ұсынылған әдебиеттерін қолданудағы қиындықтардың болуы;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оқытылғанматериалдардың жеке бөлімдерін қортындылай алмауы;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xml:space="preserve">-оқытушының көрсетілген қателіктерді түзету барысындағы қиындықтардың болуы;   </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-барлық тапсырмалар бойынша жіберілген қателіктерді жөндеуді уақытылы орындалмауы.</w:t>
            </w:r>
          </w:p>
        </w:tc>
      </w:tr>
      <w:tr w:rsidR="00EC0936" w:rsidRPr="00A80555" w:rsidTr="00EC0936">
        <w:trPr>
          <w:cantSplit/>
          <w:trHeight w:val="780"/>
        </w:trPr>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lang w:val="en-US"/>
              </w:rPr>
            </w:pPr>
            <w:r w:rsidRPr="00A80555">
              <w:rPr>
                <w:rFonts w:ascii="Times New Roman" w:hAnsi="Times New Roman" w:cs="Times New Roman"/>
                <w:bCs/>
                <w:sz w:val="24"/>
                <w:szCs w:val="24"/>
                <w:lang w:val="en-US"/>
              </w:rPr>
              <w:t>FX</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lang w:val="en-US"/>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lang w:val="en-US"/>
              </w:rPr>
              <w:t>25-49</w:t>
            </w:r>
          </w:p>
        </w:tc>
        <w:tc>
          <w:tcPr>
            <w:tcW w:w="141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lang w:val="kk-KZ"/>
              </w:rPr>
              <w:t>қанағаттанарлықсыз</w:t>
            </w:r>
          </w:p>
        </w:tc>
        <w:tc>
          <w:tcPr>
            <w:tcW w:w="5103" w:type="dxa"/>
            <w:tcBorders>
              <w:top w:val="single" w:sz="4" w:space="0" w:color="auto"/>
              <w:left w:val="single" w:sz="4" w:space="0" w:color="auto"/>
              <w:bottom w:val="single" w:sz="4" w:space="0" w:color="auto"/>
              <w:right w:val="single" w:sz="4" w:space="0" w:color="auto"/>
            </w:tcBorders>
          </w:tcPr>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b/>
                <w:sz w:val="20"/>
                <w:szCs w:val="20"/>
              </w:rPr>
              <w:t xml:space="preserve">Студент </w:t>
            </w:r>
            <w:r w:rsidRPr="004C7034">
              <w:rPr>
                <w:rFonts w:ascii="Times New Roman" w:hAnsi="Times New Roman" w:cs="Times New Roman"/>
                <w:b/>
                <w:sz w:val="20"/>
                <w:szCs w:val="20"/>
                <w:lang w:val="kk-KZ"/>
              </w:rPr>
              <w:t>көрсетті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 xml:space="preserve">- </w:t>
            </w:r>
            <w:r w:rsidRPr="004C7034">
              <w:rPr>
                <w:rFonts w:ascii="Times New Roman" w:hAnsi="Times New Roman" w:cs="Times New Roman"/>
                <w:sz w:val="20"/>
                <w:szCs w:val="20"/>
                <w:lang w:val="kk-KZ"/>
              </w:rPr>
              <w:t>бағдарлама материалын білмеуі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барлық тапсырмалар түрі бойынша елеулі қателіктердің жіберілуі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тапсырмаларды орындауда жеке тәсілдерді мүлдем игермеуі</w:t>
            </w:r>
            <w:r w:rsidRPr="004C7034">
              <w:rPr>
                <w:rFonts w:ascii="Times New Roman" w:hAnsi="Times New Roman" w:cs="Times New Roman"/>
                <w:sz w:val="20"/>
                <w:szCs w:val="20"/>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 xml:space="preserve">ағымды, межелік және қорытынды бақылау түрлері бойынша тапсырмаларды мүлдем орындамауы </w:t>
            </w:r>
          </w:p>
        </w:tc>
      </w:tr>
      <w:tr w:rsidR="00EC0936" w:rsidRPr="00A80555" w:rsidTr="00EC0936">
        <w:trPr>
          <w:cantSplit/>
          <w:trHeight w:val="1587"/>
        </w:trPr>
        <w:tc>
          <w:tcPr>
            <w:tcW w:w="1276"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lang w:val="en-US"/>
              </w:rPr>
              <w:t>F</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rPr>
            </w:pPr>
            <w:r w:rsidRPr="00A80555">
              <w:rPr>
                <w:rFonts w:ascii="Times New Roman" w:hAnsi="Times New Roman" w:cs="Times New Roman"/>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jc w:val="center"/>
              <w:rPr>
                <w:rFonts w:ascii="Times New Roman" w:hAnsi="Times New Roman" w:cs="Times New Roman"/>
                <w:bCs/>
                <w:sz w:val="24"/>
                <w:szCs w:val="24"/>
                <w:lang w:val="en-US"/>
              </w:rPr>
            </w:pPr>
            <w:r w:rsidRPr="00A80555">
              <w:rPr>
                <w:rFonts w:ascii="Times New Roman" w:hAnsi="Times New Roman" w:cs="Times New Roman"/>
                <w:bCs/>
                <w:sz w:val="24"/>
                <w:szCs w:val="24"/>
              </w:rPr>
              <w:t>0-</w:t>
            </w:r>
            <w:r w:rsidRPr="00A80555">
              <w:rPr>
                <w:rFonts w:ascii="Times New Roman" w:hAnsi="Times New Roman" w:cs="Times New Roman"/>
                <w:bCs/>
                <w:sz w:val="24"/>
                <w:szCs w:val="24"/>
                <w:lang w:val="en-US"/>
              </w:rPr>
              <w:t>24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C0936" w:rsidRPr="00A80555" w:rsidRDefault="00EC0936" w:rsidP="00EC0936">
            <w:pPr>
              <w:spacing w:after="0" w:line="240" w:lineRule="auto"/>
              <w:rPr>
                <w:rFonts w:ascii="Times New Roman" w:hAnsi="Times New Roman" w:cs="Times New Roman"/>
                <w:bCs/>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b/>
                <w:sz w:val="20"/>
                <w:szCs w:val="20"/>
                <w:lang w:val="kk-KZ"/>
              </w:rPr>
              <w:t>Студент көрсетті</w:t>
            </w:r>
            <w:r w:rsidRPr="004C7034">
              <w:rPr>
                <w:rFonts w:ascii="Times New Roman" w:hAnsi="Times New Roman" w:cs="Times New Roman"/>
                <w:sz w:val="20"/>
                <w:szCs w:val="20"/>
                <w:lang w:val="kk-KZ"/>
              </w:rPr>
              <w:t>:</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-материалдарды толық жәнетерең меңгеруі</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-сабақтың барлық түрі бойынша жауапты толық, дәйекті, логикалы жауап беруі;</w:t>
            </w:r>
          </w:p>
          <w:p w:rsidR="00EC0936" w:rsidRPr="004C7034" w:rsidRDefault="00EC0936" w:rsidP="00EC0936">
            <w:pPr>
              <w:pStyle w:val="ab"/>
              <w:spacing w:before="0" w:beforeAutospacing="0" w:after="0" w:afterAutospacing="0"/>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алға қойған міндерттерді еркін жетуі;</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дұрыс, негізделген шешімдер қабылдауы,</w:t>
            </w:r>
          </w:p>
          <w:p w:rsidR="00EC0936" w:rsidRPr="004C7034" w:rsidRDefault="00EC0936" w:rsidP="00EC0936">
            <w:pPr>
              <w:spacing w:after="0" w:line="240" w:lineRule="auto"/>
              <w:jc w:val="both"/>
              <w:rPr>
                <w:rFonts w:ascii="Times New Roman" w:hAnsi="Times New Roman" w:cs="Times New Roman"/>
                <w:sz w:val="20"/>
                <w:szCs w:val="20"/>
                <w:lang w:val="kk-KZ"/>
              </w:rPr>
            </w:pPr>
            <w:r w:rsidRPr="004C7034">
              <w:rPr>
                <w:rFonts w:ascii="Times New Roman" w:hAnsi="Times New Roman" w:cs="Times New Roman"/>
                <w:sz w:val="20"/>
                <w:szCs w:val="20"/>
                <w:lang w:val="kk-KZ"/>
              </w:rPr>
              <w:t xml:space="preserve">-пәнді оқуда негізгі және қосымша арнайы әдебиеттерден ақпараттарды қолдана алу дағдысы, </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бағдарлама материалдарын өз бетінше жүйелей алуы</w:t>
            </w:r>
            <w:r w:rsidRPr="004C7034">
              <w:rPr>
                <w:rFonts w:ascii="Times New Roman" w:hAnsi="Times New Roman" w:cs="Times New Roman"/>
                <w:sz w:val="20"/>
                <w:szCs w:val="20"/>
              </w:rPr>
              <w:t>;</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4C7034">
              <w:rPr>
                <w:rFonts w:ascii="Times New Roman" w:hAnsi="Times New Roman" w:cs="Times New Roman"/>
                <w:sz w:val="20"/>
                <w:szCs w:val="20"/>
              </w:rPr>
              <w:t>;</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Ғаламтор ақпараттық ресурстарды және шетелдік әдебиеттермен жұмыс жасай алуы</w:t>
            </w:r>
            <w:r w:rsidRPr="004C7034">
              <w:rPr>
                <w:rFonts w:ascii="Times New Roman" w:hAnsi="Times New Roman" w:cs="Times New Roman"/>
                <w:sz w:val="20"/>
                <w:szCs w:val="20"/>
              </w:rPr>
              <w:t>;</w:t>
            </w:r>
          </w:p>
          <w:p w:rsidR="00EC0936" w:rsidRPr="004C7034" w:rsidRDefault="00EC0936" w:rsidP="00EC0936">
            <w:pPr>
              <w:spacing w:after="0" w:line="240" w:lineRule="auto"/>
              <w:jc w:val="both"/>
              <w:rPr>
                <w:rFonts w:ascii="Times New Roman" w:hAnsi="Times New Roman" w:cs="Times New Roman"/>
                <w:sz w:val="20"/>
                <w:szCs w:val="20"/>
              </w:rPr>
            </w:pPr>
            <w:r w:rsidRPr="004C7034">
              <w:rPr>
                <w:rFonts w:ascii="Times New Roman" w:hAnsi="Times New Roman" w:cs="Times New Roman"/>
                <w:sz w:val="20"/>
                <w:szCs w:val="20"/>
              </w:rPr>
              <w:t>-</w:t>
            </w:r>
            <w:r w:rsidRPr="004C7034">
              <w:rPr>
                <w:rFonts w:ascii="Times New Roman" w:hAnsi="Times New Roman" w:cs="Times New Roman"/>
                <w:sz w:val="20"/>
                <w:szCs w:val="20"/>
                <w:lang w:val="kk-KZ"/>
              </w:rPr>
              <w:t>барлық тапсырмаларды уақытылы және сапалы орындауы</w:t>
            </w:r>
            <w:r w:rsidRPr="004C7034">
              <w:rPr>
                <w:rFonts w:ascii="Times New Roman" w:hAnsi="Times New Roman" w:cs="Times New Roman"/>
                <w:sz w:val="20"/>
                <w:szCs w:val="20"/>
              </w:rPr>
              <w:t>.</w:t>
            </w:r>
          </w:p>
        </w:tc>
      </w:tr>
    </w:tbl>
    <w:p w:rsidR="00EC0936" w:rsidRPr="00A80555" w:rsidRDefault="00EC0936" w:rsidP="00EC0936">
      <w:pPr>
        <w:pStyle w:val="2"/>
        <w:keepNext w:val="0"/>
        <w:jc w:val="both"/>
        <w:rPr>
          <w:rFonts w:ascii="Times New Roman" w:hAnsi="Times New Roman"/>
          <w:szCs w:val="24"/>
        </w:rPr>
      </w:pPr>
    </w:p>
    <w:p w:rsidR="00EC0936" w:rsidRPr="00EC0936" w:rsidRDefault="00EC0936" w:rsidP="0058088A">
      <w:pPr>
        <w:spacing w:after="0" w:line="240" w:lineRule="auto"/>
        <w:ind w:right="-285" w:firstLine="567"/>
        <w:jc w:val="both"/>
        <w:rPr>
          <w:rFonts w:ascii="Times New Roman" w:eastAsia="Times New Roman" w:hAnsi="Times New Roman" w:cs="Times New Roman"/>
          <w:b/>
          <w:sz w:val="28"/>
          <w:szCs w:val="28"/>
          <w:lang w:eastAsia="ru-RU"/>
        </w:rPr>
      </w:pPr>
    </w:p>
    <w:p w:rsidR="00EC0936" w:rsidRPr="00EC0936" w:rsidRDefault="00EC0936" w:rsidP="0058088A">
      <w:pPr>
        <w:spacing w:after="0" w:line="240" w:lineRule="auto"/>
        <w:ind w:right="-285" w:firstLine="567"/>
        <w:jc w:val="both"/>
        <w:rPr>
          <w:rFonts w:ascii="Times New Roman" w:eastAsia="Times New Roman" w:hAnsi="Times New Roman" w:cs="Times New Roman"/>
          <w:b/>
          <w:sz w:val="28"/>
          <w:szCs w:val="28"/>
          <w:lang w:eastAsia="ru-RU"/>
        </w:rPr>
      </w:pPr>
    </w:p>
    <w:p w:rsidR="00EC0936" w:rsidRPr="00CF7B43" w:rsidRDefault="00EC0936" w:rsidP="0058088A">
      <w:pPr>
        <w:spacing w:after="0" w:line="240" w:lineRule="auto"/>
        <w:ind w:right="-285" w:firstLine="567"/>
        <w:jc w:val="both"/>
        <w:rPr>
          <w:rFonts w:ascii="Times New Roman" w:eastAsia="Times New Roman" w:hAnsi="Times New Roman" w:cs="Times New Roman"/>
          <w:b/>
          <w:sz w:val="28"/>
          <w:szCs w:val="28"/>
          <w:lang w:eastAsia="ru-RU"/>
        </w:rPr>
      </w:pPr>
    </w:p>
    <w:p w:rsidR="00EC0936" w:rsidRPr="00CF7B43" w:rsidRDefault="00EC0936" w:rsidP="0058088A">
      <w:pPr>
        <w:spacing w:after="0" w:line="240" w:lineRule="auto"/>
        <w:ind w:right="-285" w:firstLine="567"/>
        <w:jc w:val="both"/>
        <w:rPr>
          <w:rFonts w:ascii="Times New Roman" w:eastAsia="Times New Roman" w:hAnsi="Times New Roman" w:cs="Times New Roman"/>
          <w:b/>
          <w:sz w:val="28"/>
          <w:szCs w:val="28"/>
          <w:lang w:eastAsia="ru-RU"/>
        </w:rPr>
      </w:pPr>
    </w:p>
    <w:p w:rsidR="00EC0936" w:rsidRPr="00CF7B43" w:rsidRDefault="00EC0936" w:rsidP="0058088A">
      <w:pPr>
        <w:spacing w:after="0" w:line="240" w:lineRule="auto"/>
        <w:ind w:right="-285" w:firstLine="567"/>
        <w:jc w:val="both"/>
        <w:rPr>
          <w:rFonts w:ascii="Times New Roman" w:eastAsia="Times New Roman" w:hAnsi="Times New Roman" w:cs="Times New Roman"/>
          <w:b/>
          <w:sz w:val="28"/>
          <w:szCs w:val="28"/>
          <w:lang w:eastAsia="ru-RU"/>
        </w:rPr>
      </w:pPr>
    </w:p>
    <w:p w:rsidR="00EC0936" w:rsidRPr="00CF7B43" w:rsidRDefault="00EC0936" w:rsidP="0058088A">
      <w:pPr>
        <w:spacing w:after="0" w:line="240" w:lineRule="auto"/>
        <w:ind w:right="-285" w:firstLine="567"/>
        <w:jc w:val="both"/>
        <w:rPr>
          <w:rFonts w:ascii="Times New Roman" w:eastAsia="Times New Roman" w:hAnsi="Times New Roman" w:cs="Times New Roman"/>
          <w:b/>
          <w:sz w:val="28"/>
          <w:szCs w:val="28"/>
          <w:lang w:eastAsia="ru-RU"/>
        </w:rPr>
      </w:pPr>
    </w:p>
    <w:p w:rsidR="00EC0936" w:rsidRPr="00EC0936" w:rsidRDefault="00EC0936" w:rsidP="0058088A">
      <w:pPr>
        <w:spacing w:after="0" w:line="240" w:lineRule="auto"/>
        <w:ind w:right="-285" w:firstLine="567"/>
        <w:jc w:val="both"/>
        <w:rPr>
          <w:rFonts w:ascii="Times New Roman" w:eastAsia="Times New Roman" w:hAnsi="Times New Roman" w:cs="Times New Roman"/>
          <w:b/>
          <w:sz w:val="28"/>
          <w:szCs w:val="28"/>
          <w:lang w:eastAsia="ru-RU"/>
        </w:rPr>
      </w:pPr>
    </w:p>
    <w:p w:rsidR="00EC0936" w:rsidRPr="00EC0936" w:rsidRDefault="00EC0936" w:rsidP="0058088A">
      <w:pPr>
        <w:spacing w:after="0" w:line="240" w:lineRule="auto"/>
        <w:ind w:right="-285" w:firstLine="567"/>
        <w:jc w:val="both"/>
        <w:rPr>
          <w:rFonts w:ascii="Times New Roman" w:eastAsia="Times New Roman" w:hAnsi="Times New Roman" w:cs="Times New Roman"/>
          <w:b/>
          <w:sz w:val="28"/>
          <w:szCs w:val="28"/>
          <w:lang w:eastAsia="ru-RU"/>
        </w:rPr>
      </w:pPr>
    </w:p>
    <w:p w:rsidR="00EC0936" w:rsidRPr="00EC0936" w:rsidRDefault="00EC0936" w:rsidP="0058088A">
      <w:pPr>
        <w:spacing w:after="0" w:line="240" w:lineRule="auto"/>
        <w:ind w:right="-285" w:firstLine="567"/>
        <w:jc w:val="both"/>
        <w:rPr>
          <w:rFonts w:ascii="Times New Roman" w:eastAsia="Times New Roman" w:hAnsi="Times New Roman" w:cs="Times New Roman"/>
          <w:b/>
          <w:sz w:val="28"/>
          <w:szCs w:val="28"/>
          <w:lang w:eastAsia="ru-RU"/>
        </w:rPr>
      </w:pPr>
    </w:p>
    <w:p w:rsidR="00EC0936" w:rsidRPr="00EC0936" w:rsidRDefault="00EC0936" w:rsidP="0058088A">
      <w:pPr>
        <w:spacing w:after="0" w:line="240" w:lineRule="auto"/>
        <w:ind w:right="-285" w:firstLine="567"/>
        <w:jc w:val="both"/>
        <w:rPr>
          <w:rFonts w:ascii="Times New Roman" w:eastAsia="Times New Roman" w:hAnsi="Times New Roman" w:cs="Times New Roman"/>
          <w:b/>
          <w:sz w:val="28"/>
          <w:szCs w:val="28"/>
          <w:lang w:eastAsia="ru-RU"/>
        </w:rPr>
      </w:pPr>
    </w:p>
    <w:p w:rsidR="00EC0936" w:rsidRPr="00EC0936" w:rsidRDefault="00EC0936" w:rsidP="0058088A">
      <w:pPr>
        <w:spacing w:after="0" w:line="240" w:lineRule="auto"/>
        <w:ind w:right="-285" w:firstLine="567"/>
        <w:jc w:val="both"/>
        <w:rPr>
          <w:rFonts w:ascii="Times New Roman" w:eastAsia="Times New Roman" w:hAnsi="Times New Roman" w:cs="Times New Roman"/>
          <w:b/>
          <w:sz w:val="28"/>
          <w:szCs w:val="28"/>
          <w:lang w:eastAsia="ru-RU"/>
        </w:rPr>
      </w:pPr>
    </w:p>
    <w:p w:rsidR="00D37BE2" w:rsidRPr="00CF7B43" w:rsidRDefault="00D37BE2" w:rsidP="0058088A">
      <w:pPr>
        <w:spacing w:after="0" w:line="240" w:lineRule="auto"/>
        <w:ind w:right="-285" w:firstLine="567"/>
        <w:jc w:val="both"/>
        <w:rPr>
          <w:rFonts w:ascii="Times New Roman" w:eastAsia="Times New Roman" w:hAnsi="Times New Roman" w:cs="Times New Roman"/>
          <w:b/>
          <w:sz w:val="28"/>
          <w:szCs w:val="28"/>
          <w:lang w:eastAsia="ru-RU"/>
        </w:rPr>
      </w:pPr>
    </w:p>
    <w:p w:rsidR="00D37BE2" w:rsidRPr="00CF7B43" w:rsidRDefault="00D37BE2" w:rsidP="0058088A">
      <w:pPr>
        <w:spacing w:after="0" w:line="240" w:lineRule="auto"/>
        <w:ind w:right="-285" w:firstLine="567"/>
        <w:jc w:val="both"/>
        <w:rPr>
          <w:rFonts w:ascii="Times New Roman" w:eastAsia="Times New Roman" w:hAnsi="Times New Roman" w:cs="Times New Roman"/>
          <w:b/>
          <w:sz w:val="28"/>
          <w:szCs w:val="28"/>
          <w:lang w:eastAsia="ru-RU"/>
        </w:rPr>
      </w:pPr>
    </w:p>
    <w:p w:rsidR="00CF7B43" w:rsidRDefault="00CF7B43" w:rsidP="0058088A">
      <w:pPr>
        <w:spacing w:after="0" w:line="240" w:lineRule="auto"/>
        <w:ind w:right="-285" w:firstLine="567"/>
        <w:jc w:val="both"/>
        <w:rPr>
          <w:rFonts w:ascii="Times New Roman" w:eastAsia="Times New Roman" w:hAnsi="Times New Roman" w:cs="Times New Roman"/>
          <w:b/>
          <w:sz w:val="28"/>
          <w:szCs w:val="28"/>
          <w:lang w:val="en-US" w:eastAsia="ru-RU"/>
        </w:rPr>
      </w:pPr>
    </w:p>
    <w:p w:rsidR="0058088A" w:rsidRPr="00486A6B" w:rsidRDefault="0058088A" w:rsidP="0058088A">
      <w:pPr>
        <w:spacing w:after="0" w:line="240" w:lineRule="auto"/>
        <w:ind w:right="-285" w:firstLine="567"/>
        <w:jc w:val="both"/>
        <w:rPr>
          <w:rFonts w:ascii="Times New Roman" w:eastAsia="Times New Roman" w:hAnsi="Times New Roman" w:cs="Times New Roman"/>
          <w:b/>
          <w:sz w:val="28"/>
          <w:szCs w:val="28"/>
          <w:lang w:val="kk-KZ" w:eastAsia="ru-RU"/>
        </w:rPr>
      </w:pPr>
      <w:r w:rsidRPr="00486A6B">
        <w:rPr>
          <w:rFonts w:ascii="Times New Roman" w:eastAsia="Times New Roman" w:hAnsi="Times New Roman" w:cs="Times New Roman"/>
          <w:b/>
          <w:sz w:val="28"/>
          <w:szCs w:val="28"/>
          <w:lang w:val="kk-KZ" w:eastAsia="ru-RU"/>
        </w:rPr>
        <w:lastRenderedPageBreak/>
        <w:t>Ұсынылатын әдебиеттер тізімі:</w:t>
      </w:r>
    </w:p>
    <w:p w:rsidR="0058088A" w:rsidRPr="00486A6B" w:rsidRDefault="0058088A" w:rsidP="0058088A">
      <w:pPr>
        <w:spacing w:after="60" w:line="240" w:lineRule="auto"/>
        <w:ind w:firstLine="567"/>
        <w:jc w:val="both"/>
        <w:outlineLvl w:val="1"/>
        <w:rPr>
          <w:rFonts w:ascii="Times New Roman" w:eastAsia="Times New Roman" w:hAnsi="Times New Roman" w:cs="Times New Roman"/>
          <w:bCs/>
          <w:iCs/>
          <w:sz w:val="28"/>
          <w:szCs w:val="28"/>
          <w:lang w:val="kk-KZ"/>
        </w:rPr>
      </w:pPr>
      <w:r w:rsidRPr="00486A6B">
        <w:rPr>
          <w:rFonts w:ascii="Times New Roman" w:eastAsia="Times New Roman" w:hAnsi="Times New Roman" w:cs="Times New Roman"/>
          <w:b/>
          <w:iCs/>
          <w:color w:val="000000"/>
          <w:sz w:val="28"/>
          <w:szCs w:val="28"/>
          <w:lang w:val="kk-KZ"/>
        </w:rPr>
        <w:t>Негізгі әдебиеттер</w:t>
      </w:r>
    </w:p>
    <w:p w:rsidR="0058088A" w:rsidRPr="00486A6B" w:rsidRDefault="0058088A" w:rsidP="0058088A">
      <w:pPr>
        <w:spacing w:after="0" w:line="240" w:lineRule="auto"/>
        <w:ind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1.Т. Қанаев, М. Х. Шығаева. - 3-ші бас. - Қарағанды : "Medet Group" ЖШС, 2019. - 372 с.</w:t>
      </w:r>
    </w:p>
    <w:p w:rsidR="0058088A" w:rsidRPr="00486A6B" w:rsidRDefault="0058088A" w:rsidP="0058088A">
      <w:pPr>
        <w:spacing w:after="0" w:line="240" w:lineRule="auto"/>
        <w:ind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bCs/>
          <w:sz w:val="28"/>
          <w:szCs w:val="28"/>
          <w:lang w:val="kk-KZ" w:eastAsia="ru-RU"/>
        </w:rPr>
        <w:t>2.Кирбаева,Д.К.</w:t>
      </w:r>
      <w:r w:rsidRPr="00486A6B">
        <w:rPr>
          <w:rFonts w:ascii="Times New Roman" w:eastAsia="Times New Roman" w:hAnsi="Times New Roman" w:cs="Times New Roman"/>
          <w:sz w:val="28"/>
          <w:szCs w:val="28"/>
          <w:lang w:val="kk-KZ" w:eastAsia="ru-RU"/>
        </w:rPr>
        <w:t xml:space="preserve"> Микробиология және вирусология негіздері : оқу құралы / Д. К. Кирбаева. - Алматы : Қазақ  университеті, 2017. - 168 с.</w:t>
      </w:r>
    </w:p>
    <w:p w:rsidR="0058088A" w:rsidRPr="00486A6B" w:rsidRDefault="0058088A" w:rsidP="0058088A">
      <w:pPr>
        <w:spacing w:after="0" w:line="240" w:lineRule="auto"/>
        <w:ind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bCs/>
          <w:sz w:val="28"/>
          <w:szCs w:val="28"/>
          <w:lang w:val="kk-KZ" w:eastAsia="ru-RU"/>
        </w:rPr>
        <w:t>3.</w:t>
      </w:r>
      <w:r w:rsidRPr="00486A6B">
        <w:rPr>
          <w:rFonts w:ascii="Times New Roman" w:eastAsia="Times New Roman" w:hAnsi="Times New Roman" w:cs="Times New Roman"/>
          <w:bCs/>
          <w:sz w:val="28"/>
          <w:szCs w:val="28"/>
          <w:lang w:eastAsia="ru-RU"/>
        </w:rPr>
        <w:t>Динмухамедова</w:t>
      </w:r>
      <w:r w:rsidRPr="00486A6B">
        <w:rPr>
          <w:rFonts w:ascii="Times New Roman" w:eastAsia="Times New Roman" w:hAnsi="Times New Roman" w:cs="Times New Roman"/>
          <w:bCs/>
          <w:sz w:val="28"/>
          <w:szCs w:val="28"/>
          <w:lang w:val="kk-KZ" w:eastAsia="ru-RU"/>
        </w:rPr>
        <w:t>,</w:t>
      </w:r>
      <w:r w:rsidRPr="00486A6B">
        <w:rPr>
          <w:rFonts w:ascii="Times New Roman" w:eastAsia="Times New Roman" w:hAnsi="Times New Roman" w:cs="Times New Roman"/>
          <w:bCs/>
          <w:sz w:val="28"/>
          <w:szCs w:val="28"/>
          <w:lang w:eastAsia="ru-RU"/>
        </w:rPr>
        <w:t xml:space="preserve"> А.С.</w:t>
      </w:r>
      <w:r w:rsidRPr="00486A6B">
        <w:rPr>
          <w:rFonts w:ascii="Times New Roman" w:eastAsia="Times New Roman" w:hAnsi="Times New Roman" w:cs="Times New Roman"/>
          <w:sz w:val="28"/>
          <w:szCs w:val="28"/>
          <w:lang w:eastAsia="ru-RU"/>
        </w:rPr>
        <w:t xml:space="preserve"> Микробиология : оқу құралы / А. С. Динмухамедова. - Алматы: "Эверо", 2019. - 180 с</w:t>
      </w:r>
    </w:p>
    <w:p w:rsidR="0058088A" w:rsidRPr="00486A6B" w:rsidRDefault="0058088A" w:rsidP="0058088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bCs/>
          <w:sz w:val="28"/>
          <w:szCs w:val="28"/>
          <w:lang w:val="kk-KZ" w:eastAsia="ru-RU"/>
        </w:rPr>
        <w:t xml:space="preserve">     4.Қанаев, Ә.Т.</w:t>
      </w:r>
      <w:r w:rsidRPr="00486A6B">
        <w:rPr>
          <w:rFonts w:ascii="Times New Roman" w:eastAsia="Times New Roman" w:hAnsi="Times New Roman" w:cs="Times New Roman"/>
          <w:sz w:val="28"/>
          <w:szCs w:val="28"/>
          <w:lang w:val="kk-KZ" w:eastAsia="ru-RU"/>
        </w:rPr>
        <w:t xml:space="preserve"> Микробиология және вирусология  : Оқулық / Ә. Т. Қанаев, М. Х. Шығаева. - 3-ші бас. - Қарағанды : "Medet Group" ЖШС, 2019. - 372 с.</w:t>
      </w:r>
    </w:p>
    <w:p w:rsidR="0058088A" w:rsidRPr="00486A6B" w:rsidRDefault="0058088A" w:rsidP="0058088A">
      <w:pPr>
        <w:tabs>
          <w:tab w:val="left" w:pos="0"/>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5.Лабораторный практикум по дисциплине Микробиология, санитарияи гигиена в пищевом производстве / Сост. Л.А. Панаскина–Брянск:М</w:t>
      </w:r>
      <w:r w:rsidRPr="00486A6B">
        <w:rPr>
          <w:rFonts w:ascii="Times New Roman" w:eastAsia="Times New Roman" w:hAnsi="Times New Roman" w:cs="Times New Roman"/>
          <w:sz w:val="28"/>
          <w:szCs w:val="28"/>
          <w:lang w:eastAsia="ru-RU"/>
        </w:rPr>
        <w:t>ичуринский филиал ФГБОУ ВО «Брянский государственный аграрныйуниверситет», 2015. – 58 с.</w:t>
      </w:r>
    </w:p>
    <w:p w:rsidR="0058088A" w:rsidRPr="00486A6B" w:rsidRDefault="0058088A" w:rsidP="0058088A">
      <w:pPr>
        <w:spacing w:after="0" w:line="240" w:lineRule="auto"/>
        <w:ind w:firstLine="567"/>
        <w:jc w:val="both"/>
        <w:rPr>
          <w:rFonts w:ascii="Times New Roman" w:eastAsia="Times New Roman" w:hAnsi="Times New Roman" w:cs="Times New Roman"/>
          <w:b/>
          <w:bCs/>
          <w:color w:val="000000"/>
          <w:sz w:val="28"/>
          <w:szCs w:val="28"/>
          <w:lang w:val="kk-KZ" w:eastAsia="ru-RU"/>
        </w:rPr>
      </w:pPr>
      <w:r w:rsidRPr="00486A6B">
        <w:rPr>
          <w:rFonts w:ascii="Times New Roman" w:eastAsia="Times New Roman" w:hAnsi="Times New Roman" w:cs="Times New Roman"/>
          <w:b/>
          <w:bCs/>
          <w:color w:val="000000"/>
          <w:sz w:val="28"/>
          <w:szCs w:val="28"/>
          <w:lang w:val="kk-KZ" w:eastAsia="ru-RU"/>
        </w:rPr>
        <w:t xml:space="preserve">Қосымша </w:t>
      </w:r>
    </w:p>
    <w:p w:rsidR="0058088A" w:rsidRPr="00486A6B" w:rsidRDefault="0058088A" w:rsidP="0058088A">
      <w:pPr>
        <w:autoSpaceDE w:val="0"/>
        <w:autoSpaceDN w:val="0"/>
        <w:adjustRightInd w:val="0"/>
        <w:spacing w:after="0" w:line="240" w:lineRule="auto"/>
        <w:ind w:firstLine="567"/>
        <w:jc w:val="both"/>
        <w:rPr>
          <w:rFonts w:ascii="Times New Roman" w:eastAsia="Arial Unicode MS" w:hAnsi="Times New Roman" w:cs="Times New Roman"/>
          <w:color w:val="0000FF"/>
          <w:sz w:val="28"/>
          <w:szCs w:val="28"/>
          <w:u w:val="single"/>
          <w:lang w:val="kk-KZ" w:eastAsia="ru-RU"/>
        </w:rPr>
      </w:pPr>
      <w:r w:rsidRPr="00486A6B">
        <w:rPr>
          <w:rFonts w:ascii="Times New Roman" w:eastAsia="Times New Roman" w:hAnsi="Times New Roman" w:cs="Times New Roman"/>
          <w:bCs/>
          <w:sz w:val="28"/>
          <w:szCs w:val="28"/>
          <w:lang w:val="kk-KZ" w:eastAsia="ru-RU"/>
        </w:rPr>
        <w:t>1.Рысбаева Г.С.</w:t>
      </w:r>
      <w:r w:rsidRPr="00486A6B">
        <w:rPr>
          <w:rFonts w:ascii="Times New Roman" w:eastAsia="Times New Roman" w:hAnsi="Times New Roman" w:cs="Times New Roman"/>
          <w:sz w:val="28"/>
          <w:szCs w:val="28"/>
          <w:lang w:val="kk-KZ" w:eastAsia="ru-RU"/>
        </w:rPr>
        <w:t xml:space="preserve"> "Биотехнология өндірісінің микробиологиялық негізі" 5В070100 "Биотехнология" мамандығы, 6В05120 - "Биотехнология білім беру" бағдарлама бойынша білім алушыларға арналған дәріс жинағы / Г. С. Рысбаева, Ш. Б. Тасыбаева. - Шымкент : ОҚУ, 2020. - 118 с</w:t>
      </w:r>
      <w:hyperlink r:id="rId17" w:history="1">
        <w:r w:rsidRPr="00486A6B">
          <w:rPr>
            <w:rFonts w:ascii="Times New Roman" w:eastAsia="Arial Unicode MS" w:hAnsi="Times New Roman" w:cs="Times New Roman"/>
            <w:color w:val="0000FF"/>
            <w:sz w:val="28"/>
            <w:szCs w:val="28"/>
            <w:u w:val="single"/>
            <w:lang w:val="kk-KZ" w:eastAsia="ru-RU"/>
          </w:rPr>
          <w:t>https://elib.kz/ru/search/read_book/7272/</w:t>
        </w:r>
      </w:hyperlink>
    </w:p>
    <w:p w:rsidR="0058088A" w:rsidRPr="00486A6B" w:rsidRDefault="0058088A" w:rsidP="0058088A">
      <w:pPr>
        <w:spacing w:after="0" w:line="240" w:lineRule="auto"/>
        <w:ind w:firstLine="567"/>
        <w:jc w:val="both"/>
        <w:rPr>
          <w:rFonts w:ascii="Times New Roman" w:eastAsia="Times New Roman" w:hAnsi="Times New Roman" w:cs="Times New Roman"/>
          <w:sz w:val="28"/>
          <w:szCs w:val="28"/>
          <w:lang w:eastAsia="ru-RU"/>
        </w:rPr>
      </w:pPr>
      <w:r w:rsidRPr="00486A6B">
        <w:rPr>
          <w:rFonts w:ascii="Times New Roman" w:eastAsia="Times New Roman" w:hAnsi="Times New Roman" w:cs="Times New Roman"/>
          <w:bCs/>
          <w:sz w:val="28"/>
          <w:szCs w:val="28"/>
          <w:lang w:val="kk-KZ" w:eastAsia="ru-RU"/>
        </w:rPr>
        <w:t>2.</w:t>
      </w:r>
      <w:r w:rsidRPr="00486A6B">
        <w:rPr>
          <w:rFonts w:ascii="Times New Roman" w:eastAsia="Times New Roman" w:hAnsi="Times New Roman" w:cs="Times New Roman"/>
          <w:bCs/>
          <w:sz w:val="28"/>
          <w:szCs w:val="28"/>
          <w:lang w:eastAsia="ru-RU"/>
        </w:rPr>
        <w:t>Учебно-практическое пособие по</w:t>
      </w:r>
      <w:r w:rsidRPr="00486A6B">
        <w:rPr>
          <w:rFonts w:ascii="Times New Roman" w:eastAsia="Times New Roman" w:hAnsi="Times New Roman" w:cs="Times New Roman"/>
          <w:sz w:val="28"/>
          <w:szCs w:val="28"/>
          <w:lang w:eastAsia="ru-RU"/>
        </w:rPr>
        <w:t xml:space="preserve"> технической микробиологии: для обучающихся по спец. "Биотехнология", "Технология перерабатывающих производств" / Г. А. Лоскутова [и др.]. - Алматы : Эпиграф, 2020. - 284 с</w:t>
      </w:r>
      <w:hyperlink r:id="rId18" w:history="1">
        <w:r w:rsidRPr="00486A6B">
          <w:rPr>
            <w:rFonts w:ascii="Times New Roman" w:eastAsia="Arial Unicode MS" w:hAnsi="Times New Roman" w:cs="Times New Roman"/>
            <w:color w:val="0000FF"/>
            <w:sz w:val="28"/>
            <w:szCs w:val="28"/>
            <w:u w:val="single"/>
            <w:lang w:val="kk-KZ" w:eastAsia="ru-RU"/>
          </w:rPr>
          <w:t>https://elib.kz/ru/search/read_book/2471/</w:t>
        </w:r>
      </w:hyperlink>
    </w:p>
    <w:p w:rsidR="0058088A" w:rsidRPr="00486A6B" w:rsidRDefault="0058088A" w:rsidP="0058088A">
      <w:pPr>
        <w:tabs>
          <w:tab w:val="left" w:pos="0"/>
          <w:tab w:val="left" w:pos="851"/>
        </w:tabs>
        <w:overflowPunct w:val="0"/>
        <w:autoSpaceDE w:val="0"/>
        <w:autoSpaceDN w:val="0"/>
        <w:adjustRightInd w:val="0"/>
        <w:spacing w:after="0" w:line="240" w:lineRule="auto"/>
        <w:ind w:left="284"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3. Биотехнология негіздері: Дәрістер жинағы 5В070100 Биотехнология» мамандығының студенттеріне арналған /Г.С.Рысбаева/идр/.-Версия.-Шымкент: ОҚМУ,2018 o= эл.опт.диск(CD-ROM)</w:t>
      </w:r>
    </w:p>
    <w:p w:rsidR="0058088A" w:rsidRPr="00486A6B" w:rsidRDefault="0058088A" w:rsidP="0058088A">
      <w:pPr>
        <w:tabs>
          <w:tab w:val="left" w:pos="0"/>
          <w:tab w:val="left" w:pos="851"/>
        </w:tabs>
        <w:overflowPunct w:val="0"/>
        <w:autoSpaceDE w:val="0"/>
        <w:autoSpaceDN w:val="0"/>
        <w:adjustRightInd w:val="0"/>
        <w:spacing w:after="0" w:line="240" w:lineRule="auto"/>
        <w:ind w:left="284"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4. Рысбаева Г.С. Микробиология және сангигиена пәнінен зертханалық сабақтарға арналған оқу – әдістемелік құрал: : 5В070100 Биотехнология» мамандығының студенттеріне арналған   / Г. С. Рысбаева, Ш. Б. Тасыбаева, С. Қалдыбекова. - Шымкент : ОҚМУ, 2018 o=эл. опт.диск (CD-ROM)</w:t>
      </w:r>
    </w:p>
    <w:p w:rsidR="0058088A" w:rsidRPr="00486A6B" w:rsidRDefault="0058088A" w:rsidP="0058088A">
      <w:pPr>
        <w:spacing w:after="0" w:line="240" w:lineRule="auto"/>
        <w:ind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b/>
          <w:sz w:val="28"/>
          <w:szCs w:val="28"/>
          <w:lang w:val="kk-KZ" w:eastAsia="ru-RU"/>
        </w:rPr>
        <w:t>Мультимедиялық қамтамасыз ету</w:t>
      </w:r>
    </w:p>
    <w:p w:rsidR="0058088A" w:rsidRPr="00486A6B" w:rsidRDefault="0058088A" w:rsidP="0058088A">
      <w:pPr>
        <w:spacing w:after="0" w:line="240" w:lineRule="auto"/>
        <w:ind w:firstLine="567"/>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 xml:space="preserve">Есимова А.М. Қоректік  ортаны  дайындау: виртуалдық  зертханалық  жумыс/ А. М.  Есимова, З. К. Нарымбаева. – 2013. </w:t>
      </w:r>
      <w:hyperlink r:id="rId19" w:history="1">
        <w:r w:rsidRPr="00486A6B">
          <w:rPr>
            <w:rFonts w:ascii="Times New Roman" w:eastAsia="Times New Roman" w:hAnsi="Times New Roman" w:cs="Times New Roman"/>
            <w:color w:val="0000FF"/>
            <w:sz w:val="28"/>
            <w:szCs w:val="28"/>
            <w:u w:val="single"/>
            <w:lang w:val="en-US" w:eastAsia="ru-RU"/>
          </w:rPr>
          <w:t>www</w:t>
        </w:r>
        <w:r w:rsidRPr="00486A6B">
          <w:rPr>
            <w:rFonts w:ascii="Times New Roman" w:eastAsia="Times New Roman" w:hAnsi="Times New Roman" w:cs="Times New Roman"/>
            <w:color w:val="0000FF"/>
            <w:sz w:val="28"/>
            <w:szCs w:val="28"/>
            <w:u w:val="single"/>
            <w:lang w:val="sr-Cyrl-CS" w:eastAsia="ru-RU"/>
          </w:rPr>
          <w:t>.</w:t>
        </w:r>
        <w:r w:rsidRPr="00486A6B">
          <w:rPr>
            <w:rFonts w:ascii="Times New Roman" w:eastAsia="Times New Roman" w:hAnsi="Times New Roman" w:cs="Times New Roman"/>
            <w:color w:val="0000FF"/>
            <w:sz w:val="28"/>
            <w:szCs w:val="28"/>
            <w:u w:val="single"/>
            <w:lang w:val="en-US" w:eastAsia="ru-RU"/>
          </w:rPr>
          <w:t>asu</w:t>
        </w:r>
        <w:r w:rsidRPr="00486A6B">
          <w:rPr>
            <w:rFonts w:ascii="Times New Roman" w:eastAsia="Times New Roman" w:hAnsi="Times New Roman" w:cs="Times New Roman"/>
            <w:color w:val="0000FF"/>
            <w:sz w:val="28"/>
            <w:szCs w:val="28"/>
            <w:u w:val="single"/>
            <w:lang w:val="sr-Cyrl-CS" w:eastAsia="ru-RU"/>
          </w:rPr>
          <w:t>.</w:t>
        </w:r>
        <w:r w:rsidRPr="00486A6B">
          <w:rPr>
            <w:rFonts w:ascii="Times New Roman" w:eastAsia="Times New Roman" w:hAnsi="Times New Roman" w:cs="Times New Roman"/>
            <w:color w:val="0000FF"/>
            <w:sz w:val="28"/>
            <w:szCs w:val="28"/>
            <w:u w:val="single"/>
            <w:lang w:val="en-US" w:eastAsia="ru-RU"/>
          </w:rPr>
          <w:t>ukgu</w:t>
        </w:r>
        <w:r w:rsidRPr="00486A6B">
          <w:rPr>
            <w:rFonts w:ascii="Times New Roman" w:eastAsia="Times New Roman" w:hAnsi="Times New Roman" w:cs="Times New Roman"/>
            <w:color w:val="0000FF"/>
            <w:sz w:val="28"/>
            <w:szCs w:val="28"/>
            <w:u w:val="single"/>
            <w:lang w:val="sr-Cyrl-CS" w:eastAsia="ru-RU"/>
          </w:rPr>
          <w:t>.</w:t>
        </w:r>
        <w:r w:rsidRPr="00486A6B">
          <w:rPr>
            <w:rFonts w:ascii="Times New Roman" w:eastAsia="Times New Roman" w:hAnsi="Times New Roman" w:cs="Times New Roman"/>
            <w:color w:val="0000FF"/>
            <w:sz w:val="28"/>
            <w:szCs w:val="28"/>
            <w:u w:val="single"/>
            <w:lang w:val="en-US" w:eastAsia="ru-RU"/>
          </w:rPr>
          <w:t>kz</w:t>
        </w:r>
      </w:hyperlink>
      <w:r w:rsidRPr="00486A6B">
        <w:rPr>
          <w:rFonts w:ascii="Times New Roman" w:eastAsia="Times New Roman" w:hAnsi="Times New Roman" w:cs="Times New Roman"/>
          <w:sz w:val="28"/>
          <w:szCs w:val="28"/>
          <w:lang w:val="kk-KZ" w:eastAsia="ru-RU"/>
        </w:rPr>
        <w:t xml:space="preserve"> білім беру порталындағы ЭПОӘК</w:t>
      </w:r>
    </w:p>
    <w:p w:rsidR="00B1546D" w:rsidRPr="000C5E78" w:rsidRDefault="00B1546D" w:rsidP="0058088A">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58088A" w:rsidRPr="00486A6B" w:rsidRDefault="0058088A" w:rsidP="0058088A">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44546A"/>
          <w:sz w:val="28"/>
          <w:szCs w:val="28"/>
          <w:u w:val="single"/>
          <w:lang w:eastAsia="ru-RU"/>
        </w:rPr>
      </w:pPr>
      <w:r w:rsidRPr="00486A6B">
        <w:rPr>
          <w:rFonts w:ascii="Times New Roman" w:eastAsia="Times New Roman" w:hAnsi="Times New Roman" w:cs="Times New Roman"/>
          <w:sz w:val="28"/>
          <w:szCs w:val="28"/>
          <w:lang w:val="sr-Cyrl-CS" w:eastAsia="ru-RU"/>
        </w:rPr>
        <w:t>Видео</w:t>
      </w:r>
      <w:r w:rsidRPr="00486A6B">
        <w:rPr>
          <w:rFonts w:ascii="Times New Roman" w:eastAsia="Times New Roman" w:hAnsi="Times New Roman" w:cs="Times New Roman"/>
          <w:sz w:val="28"/>
          <w:szCs w:val="28"/>
          <w:lang w:eastAsia="ru-RU"/>
        </w:rPr>
        <w:t>лекция на тему «Культивирование микроорганизмов»</w:t>
      </w:r>
      <w:hyperlink r:id="rId20" w:history="1">
        <w:r w:rsidRPr="00486A6B">
          <w:rPr>
            <w:rFonts w:ascii="Times New Roman" w:eastAsia="Times New Roman" w:hAnsi="Times New Roman" w:cs="Times New Roman"/>
            <w:color w:val="0000FF"/>
            <w:sz w:val="28"/>
            <w:szCs w:val="28"/>
            <w:u w:val="single"/>
            <w:lang w:val="en-US" w:eastAsia="ru-RU"/>
          </w:rPr>
          <w:t>https</w:t>
        </w:r>
        <w:r w:rsidRPr="00486A6B">
          <w:rPr>
            <w:rFonts w:ascii="Times New Roman" w:eastAsia="Times New Roman" w:hAnsi="Times New Roman" w:cs="Times New Roman"/>
            <w:color w:val="0000FF"/>
            <w:sz w:val="28"/>
            <w:szCs w:val="28"/>
            <w:u w:val="single"/>
            <w:lang w:eastAsia="ru-RU"/>
          </w:rPr>
          <w:t>://</w:t>
        </w:r>
        <w:r w:rsidRPr="00486A6B">
          <w:rPr>
            <w:rFonts w:ascii="Times New Roman" w:eastAsia="Times New Roman" w:hAnsi="Times New Roman" w:cs="Times New Roman"/>
            <w:color w:val="0000FF"/>
            <w:sz w:val="28"/>
            <w:szCs w:val="28"/>
            <w:u w:val="single"/>
            <w:lang w:val="en-US" w:eastAsia="ru-RU"/>
          </w:rPr>
          <w:t>youtu</w:t>
        </w:r>
        <w:r w:rsidRPr="00486A6B">
          <w:rPr>
            <w:rFonts w:ascii="Times New Roman" w:eastAsia="Times New Roman" w:hAnsi="Times New Roman" w:cs="Times New Roman"/>
            <w:color w:val="0000FF"/>
            <w:sz w:val="28"/>
            <w:szCs w:val="28"/>
            <w:u w:val="single"/>
            <w:lang w:eastAsia="ru-RU"/>
          </w:rPr>
          <w:t>.</w:t>
        </w:r>
        <w:r w:rsidRPr="00486A6B">
          <w:rPr>
            <w:rFonts w:ascii="Times New Roman" w:eastAsia="Times New Roman" w:hAnsi="Times New Roman" w:cs="Times New Roman"/>
            <w:color w:val="0000FF"/>
            <w:sz w:val="28"/>
            <w:szCs w:val="28"/>
            <w:u w:val="single"/>
            <w:lang w:val="en-US" w:eastAsia="ru-RU"/>
          </w:rPr>
          <w:t>be</w:t>
        </w:r>
        <w:r w:rsidRPr="00486A6B">
          <w:rPr>
            <w:rFonts w:ascii="Times New Roman" w:eastAsia="Times New Roman" w:hAnsi="Times New Roman" w:cs="Times New Roman"/>
            <w:color w:val="0000FF"/>
            <w:sz w:val="28"/>
            <w:szCs w:val="28"/>
            <w:u w:val="single"/>
            <w:lang w:eastAsia="ru-RU"/>
          </w:rPr>
          <w:t>/_3</w:t>
        </w:r>
        <w:r w:rsidRPr="00486A6B">
          <w:rPr>
            <w:rFonts w:ascii="Times New Roman" w:eastAsia="Times New Roman" w:hAnsi="Times New Roman" w:cs="Times New Roman"/>
            <w:color w:val="0000FF"/>
            <w:sz w:val="28"/>
            <w:szCs w:val="28"/>
            <w:u w:val="single"/>
            <w:lang w:val="en-US" w:eastAsia="ru-RU"/>
          </w:rPr>
          <w:t>lsJkH</w:t>
        </w:r>
        <w:r w:rsidRPr="00486A6B">
          <w:rPr>
            <w:rFonts w:ascii="Times New Roman" w:eastAsia="Times New Roman" w:hAnsi="Times New Roman" w:cs="Times New Roman"/>
            <w:color w:val="0000FF"/>
            <w:sz w:val="28"/>
            <w:szCs w:val="28"/>
            <w:u w:val="single"/>
            <w:lang w:eastAsia="ru-RU"/>
          </w:rPr>
          <w:t>51</w:t>
        </w:r>
        <w:r w:rsidRPr="00486A6B">
          <w:rPr>
            <w:rFonts w:ascii="Times New Roman" w:eastAsia="Times New Roman" w:hAnsi="Times New Roman" w:cs="Times New Roman"/>
            <w:color w:val="0000FF"/>
            <w:sz w:val="28"/>
            <w:szCs w:val="28"/>
            <w:u w:val="single"/>
            <w:lang w:val="en-US" w:eastAsia="ru-RU"/>
          </w:rPr>
          <w:t>ho</w:t>
        </w:r>
      </w:hyperlink>
    </w:p>
    <w:p w:rsidR="0058088A" w:rsidRPr="00486A6B" w:rsidRDefault="0058088A" w:rsidP="0058088A">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86A6B">
        <w:rPr>
          <w:rFonts w:ascii="Times New Roman" w:eastAsia="Times New Roman" w:hAnsi="Times New Roman" w:cs="Times New Roman"/>
          <w:color w:val="0000FF"/>
          <w:sz w:val="28"/>
          <w:szCs w:val="28"/>
          <w:u w:val="single"/>
          <w:lang w:eastAsia="ru-RU"/>
        </w:rPr>
        <w:t xml:space="preserve">Методы стерилизации </w:t>
      </w:r>
      <w:r w:rsidRPr="00486A6B">
        <w:rPr>
          <w:rFonts w:ascii="Times New Roman" w:eastAsia="Times New Roman" w:hAnsi="Times New Roman" w:cs="Times New Roman"/>
          <w:color w:val="0000FF"/>
          <w:sz w:val="28"/>
          <w:szCs w:val="28"/>
          <w:u w:val="single"/>
          <w:lang w:val="en-US" w:eastAsia="ru-RU"/>
        </w:rPr>
        <w:t>https</w:t>
      </w:r>
      <w:r w:rsidRPr="00486A6B">
        <w:rPr>
          <w:rFonts w:ascii="Times New Roman" w:eastAsia="Times New Roman" w:hAnsi="Times New Roman" w:cs="Times New Roman"/>
          <w:color w:val="0000FF"/>
          <w:sz w:val="28"/>
          <w:szCs w:val="28"/>
          <w:u w:val="single"/>
          <w:lang w:eastAsia="ru-RU"/>
        </w:rPr>
        <w:t>://youtu.be/</w:t>
      </w:r>
      <w:r w:rsidRPr="00486A6B">
        <w:rPr>
          <w:rFonts w:ascii="Times New Roman" w:eastAsia="Times New Roman" w:hAnsi="Times New Roman" w:cs="Times New Roman"/>
          <w:color w:val="0000FF"/>
          <w:sz w:val="28"/>
          <w:szCs w:val="28"/>
          <w:u w:val="single"/>
          <w:lang w:val="en-US" w:eastAsia="ru-RU"/>
        </w:rPr>
        <w:t>NmPAJzit</w:t>
      </w:r>
      <w:r w:rsidRPr="00486A6B">
        <w:rPr>
          <w:rFonts w:ascii="Times New Roman" w:eastAsia="Times New Roman" w:hAnsi="Times New Roman" w:cs="Times New Roman"/>
          <w:color w:val="0000FF"/>
          <w:sz w:val="28"/>
          <w:szCs w:val="28"/>
          <w:u w:val="single"/>
          <w:lang w:eastAsia="ru-RU"/>
        </w:rPr>
        <w:t>80</w:t>
      </w:r>
      <w:r w:rsidRPr="00486A6B">
        <w:rPr>
          <w:rFonts w:ascii="Times New Roman" w:eastAsia="Times New Roman" w:hAnsi="Times New Roman" w:cs="Times New Roman"/>
          <w:color w:val="0000FF"/>
          <w:sz w:val="28"/>
          <w:szCs w:val="28"/>
          <w:u w:val="single"/>
          <w:lang w:val="en-US" w:eastAsia="ru-RU"/>
        </w:rPr>
        <w:t>k</w:t>
      </w:r>
      <w:r w:rsidRPr="00486A6B">
        <w:rPr>
          <w:rFonts w:ascii="Times New Roman" w:eastAsia="Times New Roman" w:hAnsi="Times New Roman" w:cs="Times New Roman"/>
          <w:color w:val="0000FF"/>
          <w:sz w:val="28"/>
          <w:szCs w:val="28"/>
          <w:u w:val="single"/>
          <w:lang w:eastAsia="ru-RU"/>
        </w:rPr>
        <w:t xml:space="preserve">, </w:t>
      </w:r>
      <w:r w:rsidRPr="00486A6B">
        <w:rPr>
          <w:rFonts w:ascii="Times New Roman" w:eastAsia="Times New Roman" w:hAnsi="Times New Roman" w:cs="Times New Roman"/>
          <w:color w:val="0000FF"/>
          <w:sz w:val="28"/>
          <w:szCs w:val="28"/>
          <w:u w:val="single"/>
          <w:lang w:val="en-US" w:eastAsia="ru-RU"/>
        </w:rPr>
        <w:t>https</w:t>
      </w:r>
      <w:r w:rsidRPr="00486A6B">
        <w:rPr>
          <w:rFonts w:ascii="Times New Roman" w:eastAsia="Times New Roman" w:hAnsi="Times New Roman" w:cs="Times New Roman"/>
          <w:color w:val="0000FF"/>
          <w:sz w:val="28"/>
          <w:szCs w:val="28"/>
          <w:u w:val="single"/>
          <w:lang w:eastAsia="ru-RU"/>
        </w:rPr>
        <w:t>://youtu.be/</w:t>
      </w:r>
      <w:r w:rsidRPr="00486A6B">
        <w:rPr>
          <w:rFonts w:ascii="Times New Roman" w:eastAsia="Times New Roman" w:hAnsi="Times New Roman" w:cs="Times New Roman"/>
          <w:color w:val="0000FF"/>
          <w:sz w:val="28"/>
          <w:szCs w:val="28"/>
          <w:u w:val="single"/>
          <w:lang w:val="en-US" w:eastAsia="ru-RU"/>
        </w:rPr>
        <w:t>jqMQtxY</w:t>
      </w:r>
      <w:r w:rsidRPr="00486A6B">
        <w:rPr>
          <w:rFonts w:ascii="Times New Roman" w:eastAsia="Times New Roman" w:hAnsi="Times New Roman" w:cs="Times New Roman"/>
          <w:color w:val="0000FF"/>
          <w:sz w:val="28"/>
          <w:szCs w:val="28"/>
          <w:u w:val="single"/>
          <w:lang w:eastAsia="ru-RU"/>
        </w:rPr>
        <w:t>66</w:t>
      </w:r>
      <w:r w:rsidRPr="00486A6B">
        <w:rPr>
          <w:rFonts w:ascii="Times New Roman" w:eastAsia="Times New Roman" w:hAnsi="Times New Roman" w:cs="Times New Roman"/>
          <w:color w:val="0000FF"/>
          <w:sz w:val="28"/>
          <w:szCs w:val="28"/>
          <w:u w:val="single"/>
          <w:lang w:val="en-US" w:eastAsia="ru-RU"/>
        </w:rPr>
        <w:t>Q</w:t>
      </w:r>
      <w:r w:rsidRPr="00486A6B">
        <w:rPr>
          <w:rFonts w:ascii="Times New Roman" w:eastAsia="Times New Roman" w:hAnsi="Times New Roman" w:cs="Times New Roman"/>
          <w:color w:val="0000FF"/>
          <w:sz w:val="28"/>
          <w:szCs w:val="28"/>
          <w:u w:val="single"/>
          <w:lang w:eastAsia="ru-RU"/>
        </w:rPr>
        <w:t>8</w:t>
      </w:r>
    </w:p>
    <w:p w:rsidR="0058088A" w:rsidRPr="00486A6B" w:rsidRDefault="0058088A" w:rsidP="0058088A">
      <w:pPr>
        <w:spacing w:after="0" w:line="240" w:lineRule="auto"/>
        <w:ind w:firstLine="426"/>
        <w:jc w:val="both"/>
        <w:rPr>
          <w:rFonts w:ascii="Times New Roman" w:eastAsia="Times New Roman" w:hAnsi="Times New Roman" w:cs="Times New Roman"/>
          <w:sz w:val="28"/>
          <w:szCs w:val="28"/>
          <w:lang w:eastAsia="ru-RU"/>
        </w:rPr>
      </w:pPr>
    </w:p>
    <w:p w:rsidR="00EC0936" w:rsidRPr="00CF7B43" w:rsidRDefault="00EC0936" w:rsidP="00E77292">
      <w:pPr>
        <w:tabs>
          <w:tab w:val="left" w:pos="4143"/>
        </w:tabs>
        <w:spacing w:after="0" w:line="240" w:lineRule="auto"/>
        <w:jc w:val="center"/>
        <w:rPr>
          <w:rFonts w:ascii="Times New Roman" w:hAnsi="Times New Roman" w:cs="Times New Roman"/>
          <w:sz w:val="28"/>
          <w:szCs w:val="28"/>
        </w:rPr>
      </w:pPr>
    </w:p>
    <w:p w:rsidR="00E77292" w:rsidRPr="00486A6B" w:rsidRDefault="00095108" w:rsidP="00E77292">
      <w:pPr>
        <w:tabs>
          <w:tab w:val="left" w:pos="4143"/>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77292" w:rsidRPr="00486A6B">
        <w:rPr>
          <w:rFonts w:ascii="Times New Roman" w:hAnsi="Times New Roman" w:cs="Times New Roman"/>
          <w:sz w:val="28"/>
          <w:szCs w:val="28"/>
          <w:lang w:val="kk-KZ"/>
        </w:rPr>
        <w:t>Рысбаева Г.С.</w:t>
      </w:r>
    </w:p>
    <w:p w:rsidR="00E77292" w:rsidRPr="00486A6B" w:rsidRDefault="00E77292" w:rsidP="00E77292">
      <w:pPr>
        <w:tabs>
          <w:tab w:val="left" w:pos="4143"/>
        </w:tabs>
        <w:spacing w:after="0" w:line="240" w:lineRule="auto"/>
        <w:jc w:val="center"/>
        <w:rPr>
          <w:rFonts w:ascii="Times New Roman" w:hAnsi="Times New Roman" w:cs="Times New Roman"/>
          <w:sz w:val="28"/>
          <w:szCs w:val="28"/>
          <w:lang w:val="kk-KZ"/>
        </w:rPr>
      </w:pPr>
      <w:r w:rsidRPr="00486A6B">
        <w:rPr>
          <w:rFonts w:ascii="Times New Roman" w:hAnsi="Times New Roman" w:cs="Times New Roman"/>
          <w:sz w:val="28"/>
          <w:szCs w:val="28"/>
          <w:lang w:val="kk-KZ"/>
        </w:rPr>
        <w:t>Кудасова Д.Е.</w:t>
      </w:r>
    </w:p>
    <w:p w:rsidR="00E77292" w:rsidRPr="00486A6B" w:rsidRDefault="00E77292" w:rsidP="00E77292">
      <w:pPr>
        <w:tabs>
          <w:tab w:val="left" w:pos="4143"/>
        </w:tabs>
        <w:spacing w:after="0" w:line="240" w:lineRule="auto"/>
        <w:rPr>
          <w:rFonts w:ascii="Times New Roman" w:hAnsi="Times New Roman" w:cs="Times New Roman"/>
          <w:sz w:val="28"/>
          <w:szCs w:val="28"/>
          <w:lang w:val="kk-KZ"/>
        </w:rPr>
      </w:pPr>
    </w:p>
    <w:p w:rsidR="00E77292" w:rsidRPr="00486A6B" w:rsidRDefault="00E77292" w:rsidP="00E77292">
      <w:pPr>
        <w:tabs>
          <w:tab w:val="left" w:pos="4143"/>
        </w:tabs>
        <w:spacing w:after="0" w:line="240" w:lineRule="auto"/>
        <w:rPr>
          <w:rFonts w:ascii="Times New Roman" w:hAnsi="Times New Roman" w:cs="Times New Roman"/>
          <w:sz w:val="28"/>
          <w:szCs w:val="28"/>
          <w:lang w:val="kk-KZ"/>
        </w:rPr>
      </w:pPr>
    </w:p>
    <w:p w:rsidR="00683995" w:rsidRPr="00486A6B" w:rsidRDefault="00683995" w:rsidP="00E77292">
      <w:pPr>
        <w:tabs>
          <w:tab w:val="left" w:pos="4143"/>
        </w:tabs>
        <w:spacing w:after="0" w:line="240" w:lineRule="auto"/>
        <w:rPr>
          <w:rFonts w:ascii="Times New Roman" w:hAnsi="Times New Roman" w:cs="Times New Roman"/>
          <w:sz w:val="28"/>
          <w:szCs w:val="28"/>
          <w:lang w:val="kk-KZ"/>
        </w:rPr>
      </w:pPr>
    </w:p>
    <w:p w:rsidR="00CA34E8" w:rsidRPr="00486A6B" w:rsidRDefault="00683995" w:rsidP="00CA34E8">
      <w:pPr>
        <w:jc w:val="center"/>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w:t>
      </w:r>
      <w:r w:rsidRPr="00486A6B">
        <w:rPr>
          <w:rFonts w:ascii="Times New Roman" w:eastAsia="Times New Roman" w:hAnsi="Times New Roman" w:cs="Times New Roman"/>
          <w:b/>
          <w:sz w:val="28"/>
          <w:szCs w:val="28"/>
          <w:lang w:val="kk-KZ" w:eastAsia="ru-RU"/>
        </w:rPr>
        <w:t>Микробиология және вирусология</w:t>
      </w:r>
      <w:r w:rsidR="00CA34E8" w:rsidRPr="00486A6B">
        <w:rPr>
          <w:rFonts w:ascii="Times New Roman" w:eastAsia="Times New Roman" w:hAnsi="Times New Roman" w:cs="Times New Roman"/>
          <w:sz w:val="28"/>
          <w:szCs w:val="28"/>
          <w:lang w:val="kk-KZ" w:eastAsia="ru-RU"/>
        </w:rPr>
        <w:t xml:space="preserve">» </w:t>
      </w:r>
    </w:p>
    <w:p w:rsidR="00CA34E8" w:rsidRPr="00486A6B" w:rsidRDefault="00CA34E8" w:rsidP="00CA34E8">
      <w:pPr>
        <w:jc w:val="center"/>
        <w:rPr>
          <w:rFonts w:ascii="Times New Roman" w:eastAsia="Times New Roman" w:hAnsi="Times New Roman" w:cs="Times New Roman"/>
          <w:sz w:val="28"/>
          <w:szCs w:val="28"/>
          <w:lang w:val="kk-KZ" w:eastAsia="ko-KR"/>
        </w:rPr>
      </w:pPr>
      <w:r w:rsidRPr="00486A6B">
        <w:rPr>
          <w:rFonts w:ascii="Times New Roman" w:eastAsia="Times New Roman" w:hAnsi="Times New Roman" w:cs="Times New Roman"/>
          <w:sz w:val="28"/>
          <w:szCs w:val="28"/>
          <w:lang w:val="kk-KZ" w:eastAsia="ko-KR"/>
        </w:rPr>
        <w:t xml:space="preserve">пәнінен </w:t>
      </w:r>
      <w:r w:rsidRPr="00486A6B">
        <w:rPr>
          <w:rFonts w:ascii="Times New Roman" w:eastAsia="Times New Roman" w:hAnsi="Times New Roman" w:cs="Times New Roman"/>
          <w:sz w:val="28"/>
          <w:szCs w:val="28"/>
          <w:lang w:val="kk-KZ" w:eastAsia="ru-RU"/>
        </w:rPr>
        <w:t>6В05120</w:t>
      </w:r>
      <w:r w:rsidRPr="00486A6B">
        <w:rPr>
          <w:rFonts w:ascii="Times New Roman" w:eastAsia="Times New Roman" w:hAnsi="Times New Roman" w:cs="Times New Roman"/>
          <w:sz w:val="28"/>
          <w:szCs w:val="28"/>
          <w:lang w:val="kk-KZ" w:eastAsia="ko-KR"/>
        </w:rPr>
        <w:t xml:space="preserve"> – Биотехнология </w:t>
      </w:r>
      <w:r w:rsidRPr="00486A6B">
        <w:rPr>
          <w:rFonts w:ascii="Times New Roman" w:eastAsia="Times New Roman" w:hAnsi="Times New Roman" w:cs="Times New Roman"/>
          <w:sz w:val="28"/>
          <w:szCs w:val="28"/>
          <w:lang w:val="kk-KZ" w:eastAsia="ru-RU"/>
        </w:rPr>
        <w:t xml:space="preserve">білім беру бағдарламасы бойынша білім алатын студенттерге </w:t>
      </w:r>
      <w:r w:rsidRPr="00486A6B">
        <w:rPr>
          <w:rFonts w:ascii="Times New Roman" w:eastAsia="Times New Roman" w:hAnsi="Times New Roman" w:cs="Times New Roman"/>
          <w:sz w:val="28"/>
          <w:szCs w:val="28"/>
          <w:lang w:val="kk-KZ" w:eastAsia="ko-KR"/>
        </w:rPr>
        <w:t>арналған</w:t>
      </w:r>
    </w:p>
    <w:p w:rsidR="00683995" w:rsidRPr="00486A6B" w:rsidRDefault="00683995" w:rsidP="00E77292">
      <w:pPr>
        <w:spacing w:after="0" w:line="240" w:lineRule="auto"/>
        <w:jc w:val="center"/>
        <w:rPr>
          <w:rFonts w:ascii="Times New Roman" w:eastAsia="Times New Roman" w:hAnsi="Times New Roman" w:cs="Times New Roman"/>
          <w:sz w:val="28"/>
          <w:szCs w:val="28"/>
          <w:lang w:val="kk-KZ" w:eastAsia="ru-RU"/>
        </w:rPr>
      </w:pPr>
    </w:p>
    <w:p w:rsidR="00683995" w:rsidRPr="00486A6B" w:rsidRDefault="00683995" w:rsidP="00136114">
      <w:pPr>
        <w:tabs>
          <w:tab w:val="center" w:pos="4677"/>
          <w:tab w:val="right" w:pos="9355"/>
        </w:tabs>
        <w:spacing w:after="0" w:line="240" w:lineRule="auto"/>
        <w:jc w:val="center"/>
        <w:rPr>
          <w:rFonts w:ascii="Times New Roman" w:eastAsia="Times New Roman" w:hAnsi="Times New Roman" w:cs="Times New Roman"/>
          <w:b/>
          <w:sz w:val="28"/>
          <w:szCs w:val="28"/>
          <w:lang w:val="kk-KZ" w:eastAsia="ru-RU"/>
        </w:rPr>
      </w:pPr>
      <w:r w:rsidRPr="00486A6B">
        <w:rPr>
          <w:rFonts w:ascii="Times New Roman" w:eastAsia="Times New Roman" w:hAnsi="Times New Roman" w:cs="Times New Roman"/>
          <w:b/>
          <w:sz w:val="28"/>
          <w:szCs w:val="28"/>
          <w:lang w:val="kk-KZ" w:eastAsia="ru-RU"/>
        </w:rPr>
        <w:t>ІСКЕРЛІК   ОЙЫН</w:t>
      </w:r>
    </w:p>
    <w:p w:rsidR="00683995" w:rsidRPr="00486A6B" w:rsidRDefault="00683995" w:rsidP="00136114">
      <w:pPr>
        <w:tabs>
          <w:tab w:val="center" w:pos="4677"/>
          <w:tab w:val="right" w:pos="9355"/>
        </w:tabs>
        <w:spacing w:after="0" w:line="240" w:lineRule="auto"/>
        <w:ind w:firstLine="426"/>
        <w:jc w:val="center"/>
        <w:rPr>
          <w:rFonts w:ascii="Times New Roman" w:eastAsia="Times New Roman" w:hAnsi="Times New Roman" w:cs="Times New Roman"/>
          <w:sz w:val="28"/>
          <w:szCs w:val="28"/>
          <w:lang w:val="kk-KZ" w:eastAsia="ru-RU"/>
        </w:rPr>
      </w:pPr>
    </w:p>
    <w:p w:rsidR="00683995" w:rsidRPr="00486A6B" w:rsidRDefault="00683995" w:rsidP="00E77292">
      <w:pPr>
        <w:spacing w:after="0" w:line="240" w:lineRule="auto"/>
        <w:ind w:firstLine="426"/>
        <w:jc w:val="both"/>
        <w:rPr>
          <w:rFonts w:ascii="Times New Roman" w:eastAsia="Times New Roman" w:hAnsi="Times New Roman" w:cs="Times New Roman"/>
          <w:i/>
          <w:sz w:val="28"/>
          <w:szCs w:val="28"/>
          <w:lang w:val="kk-KZ" w:eastAsia="ko-KR"/>
        </w:rPr>
      </w:pPr>
    </w:p>
    <w:p w:rsidR="00683995" w:rsidRPr="00486A6B" w:rsidRDefault="00683995" w:rsidP="00E77292">
      <w:pPr>
        <w:spacing w:after="0" w:line="240" w:lineRule="auto"/>
        <w:ind w:firstLine="426"/>
        <w:jc w:val="both"/>
        <w:rPr>
          <w:rFonts w:ascii="Times New Roman" w:eastAsia="Times New Roman" w:hAnsi="Times New Roman" w:cs="Times New Roman"/>
          <w:i/>
          <w:sz w:val="28"/>
          <w:szCs w:val="28"/>
          <w:lang w:val="kk-KZ" w:eastAsia="ko-KR"/>
        </w:rPr>
      </w:pPr>
    </w:p>
    <w:p w:rsidR="00683995" w:rsidRPr="00486A6B" w:rsidRDefault="00683995" w:rsidP="00E77292">
      <w:pPr>
        <w:spacing w:after="0" w:line="240" w:lineRule="auto"/>
        <w:ind w:firstLine="426"/>
        <w:jc w:val="both"/>
        <w:rPr>
          <w:rFonts w:ascii="Times New Roman" w:eastAsia="Times New Roman" w:hAnsi="Times New Roman" w:cs="Times New Roman"/>
          <w:i/>
          <w:sz w:val="28"/>
          <w:szCs w:val="28"/>
          <w:lang w:val="kk-KZ" w:eastAsia="ko-KR"/>
        </w:rPr>
      </w:pPr>
    </w:p>
    <w:p w:rsidR="00CA34E8" w:rsidRPr="00486A6B" w:rsidRDefault="00CA34E8" w:rsidP="00CA34E8">
      <w:pPr>
        <w:spacing w:after="0" w:line="240" w:lineRule="auto"/>
        <w:ind w:firstLine="426"/>
        <w:jc w:val="center"/>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Баспаға қол қойылды. күні.айы.жылы</w:t>
      </w:r>
    </w:p>
    <w:p w:rsidR="00CA34E8" w:rsidRPr="00486A6B" w:rsidRDefault="00CA34E8" w:rsidP="00CA34E8">
      <w:pPr>
        <w:spacing w:after="0" w:line="240" w:lineRule="auto"/>
        <w:ind w:firstLine="426"/>
        <w:jc w:val="center"/>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Қағаз форматы X</w:t>
      </w:r>
      <w:r w:rsidRPr="00486A6B">
        <w:rPr>
          <w:rFonts w:ascii="Times New Roman" w:eastAsia="Times New Roman" w:hAnsi="Times New Roman" w:cs="Times New Roman"/>
          <w:sz w:val="28"/>
          <w:szCs w:val="28"/>
          <w:vertAlign w:val="superscript"/>
          <w:lang w:val="kk-KZ" w:eastAsia="ru-RU"/>
        </w:rPr>
        <w:t>x</w:t>
      </w:r>
      <w:r w:rsidRPr="00486A6B">
        <w:rPr>
          <w:rFonts w:ascii="Times New Roman" w:eastAsia="Times New Roman" w:hAnsi="Times New Roman" w:cs="Times New Roman"/>
          <w:sz w:val="28"/>
          <w:szCs w:val="28"/>
          <w:lang w:val="kk-KZ" w:eastAsia="ru-RU"/>
        </w:rPr>
        <w:t>Y  1/16</w:t>
      </w:r>
    </w:p>
    <w:p w:rsidR="00CA34E8" w:rsidRPr="00486A6B" w:rsidRDefault="00CA34E8" w:rsidP="00CA34E8">
      <w:pPr>
        <w:spacing w:after="0" w:line="240" w:lineRule="auto"/>
        <w:ind w:firstLine="426"/>
        <w:jc w:val="center"/>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Типографиялық қағаз. Офсеттік баспа. Көлемі …б.т.</w:t>
      </w:r>
    </w:p>
    <w:p w:rsidR="00CA34E8" w:rsidRPr="00486A6B" w:rsidRDefault="00CA34E8" w:rsidP="00CA34E8">
      <w:pPr>
        <w:spacing w:after="0" w:line="240" w:lineRule="auto"/>
        <w:ind w:firstLine="426"/>
        <w:jc w:val="center"/>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Тираж ….дана. Тапсырыс № …*</w:t>
      </w:r>
    </w:p>
    <w:p w:rsidR="00CA34E8" w:rsidRPr="00486A6B" w:rsidRDefault="00CA34E8" w:rsidP="00CA34E8">
      <w:pPr>
        <w:spacing w:after="0" w:line="240" w:lineRule="auto"/>
        <w:ind w:firstLine="426"/>
        <w:jc w:val="center"/>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center"/>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center"/>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center"/>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center"/>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both"/>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both"/>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both"/>
        <w:rPr>
          <w:rFonts w:ascii="Times New Roman" w:eastAsia="Times New Roman" w:hAnsi="Times New Roman" w:cs="Times New Roman"/>
          <w:sz w:val="28"/>
          <w:szCs w:val="28"/>
          <w:lang w:val="kk-KZ" w:eastAsia="ru-RU"/>
        </w:rPr>
      </w:pPr>
    </w:p>
    <w:p w:rsidR="00C95D8F" w:rsidRPr="00486A6B" w:rsidRDefault="00C95D8F" w:rsidP="00CA34E8">
      <w:pPr>
        <w:spacing w:after="0" w:line="240" w:lineRule="auto"/>
        <w:ind w:firstLine="426"/>
        <w:jc w:val="both"/>
        <w:rPr>
          <w:rFonts w:ascii="Times New Roman" w:eastAsia="Times New Roman" w:hAnsi="Times New Roman" w:cs="Times New Roman"/>
          <w:sz w:val="28"/>
          <w:szCs w:val="28"/>
          <w:lang w:val="kk-KZ" w:eastAsia="ru-RU"/>
        </w:rPr>
      </w:pPr>
    </w:p>
    <w:p w:rsidR="00C95D8F" w:rsidRPr="00486A6B" w:rsidRDefault="00C95D8F" w:rsidP="00CA34E8">
      <w:pPr>
        <w:spacing w:after="0" w:line="240" w:lineRule="auto"/>
        <w:ind w:firstLine="426"/>
        <w:jc w:val="both"/>
        <w:rPr>
          <w:rFonts w:ascii="Times New Roman" w:eastAsia="Times New Roman" w:hAnsi="Times New Roman" w:cs="Times New Roman"/>
          <w:sz w:val="28"/>
          <w:szCs w:val="28"/>
          <w:lang w:val="kk-KZ" w:eastAsia="ru-RU"/>
        </w:rPr>
      </w:pPr>
    </w:p>
    <w:p w:rsidR="00C95D8F" w:rsidRPr="00486A6B" w:rsidRDefault="00C95D8F" w:rsidP="00CA34E8">
      <w:pPr>
        <w:spacing w:after="0" w:line="240" w:lineRule="auto"/>
        <w:ind w:firstLine="426"/>
        <w:jc w:val="both"/>
        <w:rPr>
          <w:rFonts w:ascii="Times New Roman" w:eastAsia="Times New Roman" w:hAnsi="Times New Roman" w:cs="Times New Roman"/>
          <w:sz w:val="28"/>
          <w:szCs w:val="28"/>
          <w:lang w:val="kk-KZ" w:eastAsia="ru-RU"/>
        </w:rPr>
      </w:pPr>
    </w:p>
    <w:p w:rsidR="00C95D8F" w:rsidRPr="00486A6B" w:rsidRDefault="00C95D8F" w:rsidP="00CA34E8">
      <w:pPr>
        <w:spacing w:after="0" w:line="240" w:lineRule="auto"/>
        <w:ind w:firstLine="426"/>
        <w:jc w:val="both"/>
        <w:rPr>
          <w:rFonts w:ascii="Times New Roman" w:eastAsia="Times New Roman" w:hAnsi="Times New Roman" w:cs="Times New Roman"/>
          <w:sz w:val="28"/>
          <w:szCs w:val="28"/>
          <w:lang w:val="kk-KZ" w:eastAsia="ru-RU"/>
        </w:rPr>
      </w:pPr>
    </w:p>
    <w:p w:rsidR="00C95D8F" w:rsidRPr="00486A6B" w:rsidRDefault="00C95D8F" w:rsidP="00CA34E8">
      <w:pPr>
        <w:spacing w:after="0" w:line="240" w:lineRule="auto"/>
        <w:ind w:firstLine="426"/>
        <w:jc w:val="both"/>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both"/>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both"/>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both"/>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both"/>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both"/>
        <w:rPr>
          <w:rFonts w:ascii="Times New Roman" w:eastAsia="Times New Roman" w:hAnsi="Times New Roman" w:cs="Times New Roman"/>
          <w:sz w:val="28"/>
          <w:szCs w:val="28"/>
          <w:lang w:val="kk-KZ" w:eastAsia="ru-RU"/>
        </w:rPr>
      </w:pPr>
    </w:p>
    <w:p w:rsidR="00CA34E8" w:rsidRPr="00486A6B" w:rsidRDefault="00CA34E8" w:rsidP="00CA34E8">
      <w:pPr>
        <w:spacing w:after="0" w:line="240" w:lineRule="auto"/>
        <w:ind w:firstLine="426"/>
        <w:jc w:val="both"/>
        <w:rPr>
          <w:rFonts w:ascii="Times New Roman" w:eastAsia="Times New Roman" w:hAnsi="Times New Roman" w:cs="Times New Roman"/>
          <w:sz w:val="28"/>
          <w:szCs w:val="28"/>
          <w:lang w:val="kk-KZ" w:eastAsia="ru-RU"/>
        </w:rPr>
      </w:pPr>
    </w:p>
    <w:p w:rsidR="00CA34E8" w:rsidRPr="00CF7B43" w:rsidRDefault="00CA34E8" w:rsidP="00CA34E8">
      <w:pPr>
        <w:spacing w:after="0" w:line="240" w:lineRule="auto"/>
        <w:ind w:firstLine="426"/>
        <w:jc w:val="both"/>
        <w:rPr>
          <w:rFonts w:ascii="Times New Roman" w:eastAsia="Times New Roman" w:hAnsi="Times New Roman" w:cs="Times New Roman"/>
          <w:sz w:val="28"/>
          <w:szCs w:val="28"/>
          <w:lang w:val="kk-KZ" w:eastAsia="ru-RU"/>
        </w:rPr>
      </w:pPr>
      <w:r w:rsidRPr="00486A6B">
        <w:rPr>
          <w:rFonts w:ascii="Times New Roman" w:eastAsia="Times New Roman" w:hAnsi="Times New Roman" w:cs="Times New Roman"/>
          <w:sz w:val="28"/>
          <w:szCs w:val="28"/>
          <w:lang w:val="kk-KZ" w:eastAsia="ru-RU"/>
        </w:rPr>
        <w:t>М.Әуезов атындағы Оңтүстік университетiнiң баспаханасы. Шымкент қаласы, Тәуке хан даңғылы, 5</w:t>
      </w: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p w:rsidR="00D37BE2" w:rsidRPr="00CF7B43" w:rsidRDefault="00D37BE2" w:rsidP="00CA34E8">
      <w:pPr>
        <w:spacing w:after="0" w:line="240" w:lineRule="auto"/>
        <w:ind w:firstLine="426"/>
        <w:jc w:val="both"/>
        <w:rPr>
          <w:rFonts w:ascii="Times New Roman" w:eastAsia="Times New Roman" w:hAnsi="Times New Roman" w:cs="Times New Roman"/>
          <w:sz w:val="28"/>
          <w:szCs w:val="28"/>
          <w:lang w:val="kk-KZ" w:eastAsia="ru-RU"/>
        </w:rPr>
      </w:pPr>
    </w:p>
    <w:sectPr w:rsidR="00D37BE2" w:rsidRPr="00CF7B43" w:rsidSect="00486A6B">
      <w:footerReference w:type="default" r:id="rId21"/>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EF1" w:rsidRDefault="008E4EF1" w:rsidP="00136114">
      <w:pPr>
        <w:spacing w:after="0" w:line="240" w:lineRule="auto"/>
      </w:pPr>
      <w:r>
        <w:separator/>
      </w:r>
    </w:p>
  </w:endnote>
  <w:endnote w:type="continuationSeparator" w:id="1">
    <w:p w:rsidR="008E4EF1" w:rsidRDefault="008E4EF1" w:rsidP="001361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61272"/>
      <w:docPartObj>
        <w:docPartGallery w:val="Page Numbers (Bottom of Page)"/>
        <w:docPartUnique/>
      </w:docPartObj>
    </w:sdtPr>
    <w:sdtContent>
      <w:p w:rsidR="00EC0936" w:rsidRDefault="003E73C2">
        <w:pPr>
          <w:pStyle w:val="a9"/>
          <w:jc w:val="center"/>
        </w:pPr>
        <w:fldSimple w:instr=" PAGE   \* MERGEFORMAT ">
          <w:r w:rsidR="00CF7B43">
            <w:rPr>
              <w:noProof/>
            </w:rPr>
            <w:t>36</w:t>
          </w:r>
        </w:fldSimple>
      </w:p>
    </w:sdtContent>
  </w:sdt>
  <w:p w:rsidR="00EC0936" w:rsidRDefault="00EC093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EF1" w:rsidRDefault="008E4EF1" w:rsidP="00136114">
      <w:pPr>
        <w:spacing w:after="0" w:line="240" w:lineRule="auto"/>
      </w:pPr>
      <w:r>
        <w:separator/>
      </w:r>
    </w:p>
  </w:footnote>
  <w:footnote w:type="continuationSeparator" w:id="1">
    <w:p w:rsidR="008E4EF1" w:rsidRDefault="008E4EF1" w:rsidP="001361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039FF"/>
    <w:multiLevelType w:val="multilevel"/>
    <w:tmpl w:val="74A44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2C395F"/>
    <w:multiLevelType w:val="hybridMultilevel"/>
    <w:tmpl w:val="71648E6C"/>
    <w:lvl w:ilvl="0" w:tplc="744CF6EC">
      <w:start w:val="1"/>
      <w:numFmt w:val="decimal"/>
      <w:lvlText w:val="%1."/>
      <w:lvlJc w:val="left"/>
      <w:pPr>
        <w:tabs>
          <w:tab w:val="num" w:pos="855"/>
        </w:tabs>
        <w:ind w:left="855" w:hanging="495"/>
      </w:pPr>
      <w:rPr>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0EE47D7"/>
    <w:multiLevelType w:val="multilevel"/>
    <w:tmpl w:val="9C1A1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CA3550"/>
    <w:multiLevelType w:val="hybridMultilevel"/>
    <w:tmpl w:val="14322210"/>
    <w:lvl w:ilvl="0" w:tplc="FD704E8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4432542"/>
    <w:multiLevelType w:val="multilevel"/>
    <w:tmpl w:val="26DA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E608C0"/>
    <w:multiLevelType w:val="hybridMultilevel"/>
    <w:tmpl w:val="EF16D886"/>
    <w:lvl w:ilvl="0" w:tplc="06B8397A">
      <w:start w:val="1"/>
      <w:numFmt w:val="decimal"/>
      <w:lvlText w:val="%1."/>
      <w:lvlJc w:val="left"/>
      <w:pPr>
        <w:tabs>
          <w:tab w:val="num" w:pos="1068"/>
        </w:tabs>
        <w:ind w:left="1068" w:hanging="360"/>
      </w:pPr>
    </w:lvl>
    <w:lvl w:ilvl="1" w:tplc="25CA2376">
      <w:start w:val="2"/>
      <w:numFmt w:val="decimal"/>
      <w:lvlText w:val="%2-"/>
      <w:lvlJc w:val="left"/>
      <w:pPr>
        <w:tabs>
          <w:tab w:val="num" w:pos="1980"/>
        </w:tabs>
        <w:ind w:left="19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DAC2FD3"/>
    <w:multiLevelType w:val="multilevel"/>
    <w:tmpl w:val="DD4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492329"/>
    <w:multiLevelType w:val="multilevel"/>
    <w:tmpl w:val="45AC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8C0614"/>
    <w:multiLevelType w:val="multilevel"/>
    <w:tmpl w:val="9FE24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7A30474"/>
    <w:multiLevelType w:val="multilevel"/>
    <w:tmpl w:val="EB00E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A7620A"/>
    <w:multiLevelType w:val="multilevel"/>
    <w:tmpl w:val="C726B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FF3445"/>
    <w:multiLevelType w:val="multilevel"/>
    <w:tmpl w:val="E5E63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E2C7C23"/>
    <w:multiLevelType w:val="hybridMultilevel"/>
    <w:tmpl w:val="470E3FEA"/>
    <w:lvl w:ilvl="0" w:tplc="BF1C0760">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E727F00"/>
    <w:multiLevelType w:val="multilevel"/>
    <w:tmpl w:val="00C00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B96ED6"/>
    <w:multiLevelType w:val="multilevel"/>
    <w:tmpl w:val="89B45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F0FF2"/>
    <w:multiLevelType w:val="multilevel"/>
    <w:tmpl w:val="C51C6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EEE3C05"/>
    <w:multiLevelType w:val="multilevel"/>
    <w:tmpl w:val="935A8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10"/>
  </w:num>
  <w:num w:numId="4">
    <w:abstractNumId w:val="11"/>
  </w:num>
  <w:num w:numId="5">
    <w:abstractNumId w:val="8"/>
  </w:num>
  <w:num w:numId="6">
    <w:abstractNumId w:val="4"/>
  </w:num>
  <w:num w:numId="7">
    <w:abstractNumId w:val="7"/>
  </w:num>
  <w:num w:numId="8">
    <w:abstractNumId w:val="15"/>
  </w:num>
  <w:num w:numId="9">
    <w:abstractNumId w:val="16"/>
  </w:num>
  <w:num w:numId="10">
    <w:abstractNumId w:val="13"/>
  </w:num>
  <w:num w:numId="11">
    <w:abstractNumId w:val="14"/>
  </w:num>
  <w:num w:numId="12">
    <w:abstractNumId w:val="9"/>
  </w:num>
  <w:num w:numId="13">
    <w:abstractNumId w:val="0"/>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hideSpellingErrors/>
  <w:defaultTabStop w:val="708"/>
  <w:characterSpacingControl w:val="doNotCompress"/>
  <w:footnotePr>
    <w:footnote w:id="0"/>
    <w:footnote w:id="1"/>
  </w:footnotePr>
  <w:endnotePr>
    <w:endnote w:id="0"/>
    <w:endnote w:id="1"/>
  </w:endnotePr>
  <w:compat/>
  <w:rsids>
    <w:rsidRoot w:val="00E75204"/>
    <w:rsid w:val="00067010"/>
    <w:rsid w:val="00067561"/>
    <w:rsid w:val="00082ED5"/>
    <w:rsid w:val="00095108"/>
    <w:rsid w:val="000A73AD"/>
    <w:rsid w:val="000C1F0A"/>
    <w:rsid w:val="000C5E78"/>
    <w:rsid w:val="00116F91"/>
    <w:rsid w:val="00136114"/>
    <w:rsid w:val="001726B0"/>
    <w:rsid w:val="001C3B49"/>
    <w:rsid w:val="001D49B4"/>
    <w:rsid w:val="00222DE4"/>
    <w:rsid w:val="00285710"/>
    <w:rsid w:val="002D6B00"/>
    <w:rsid w:val="0034709E"/>
    <w:rsid w:val="003652D2"/>
    <w:rsid w:val="00385849"/>
    <w:rsid w:val="003E73C2"/>
    <w:rsid w:val="003F0CD0"/>
    <w:rsid w:val="00434228"/>
    <w:rsid w:val="004622C8"/>
    <w:rsid w:val="00486A6B"/>
    <w:rsid w:val="004C0F56"/>
    <w:rsid w:val="004E0C91"/>
    <w:rsid w:val="004E4096"/>
    <w:rsid w:val="004F5A3A"/>
    <w:rsid w:val="00524179"/>
    <w:rsid w:val="005579CA"/>
    <w:rsid w:val="0056350F"/>
    <w:rsid w:val="0058088A"/>
    <w:rsid w:val="005B3848"/>
    <w:rsid w:val="005C43CE"/>
    <w:rsid w:val="005C554C"/>
    <w:rsid w:val="006253E0"/>
    <w:rsid w:val="00627843"/>
    <w:rsid w:val="00663DE6"/>
    <w:rsid w:val="00664174"/>
    <w:rsid w:val="00683995"/>
    <w:rsid w:val="006A733E"/>
    <w:rsid w:val="006C70FC"/>
    <w:rsid w:val="00772B51"/>
    <w:rsid w:val="007D7755"/>
    <w:rsid w:val="00814C0F"/>
    <w:rsid w:val="00822C3E"/>
    <w:rsid w:val="00830CC3"/>
    <w:rsid w:val="00870790"/>
    <w:rsid w:val="008A75B5"/>
    <w:rsid w:val="008D3932"/>
    <w:rsid w:val="008E4EF1"/>
    <w:rsid w:val="008E7370"/>
    <w:rsid w:val="008F5FAD"/>
    <w:rsid w:val="00914E43"/>
    <w:rsid w:val="0097079E"/>
    <w:rsid w:val="009F134E"/>
    <w:rsid w:val="00AB03FB"/>
    <w:rsid w:val="00AB309F"/>
    <w:rsid w:val="00AB3D17"/>
    <w:rsid w:val="00AC3214"/>
    <w:rsid w:val="00AC60FA"/>
    <w:rsid w:val="00B1546D"/>
    <w:rsid w:val="00B54012"/>
    <w:rsid w:val="00B804A9"/>
    <w:rsid w:val="00BC0EDD"/>
    <w:rsid w:val="00BF25AE"/>
    <w:rsid w:val="00BF3778"/>
    <w:rsid w:val="00C042EC"/>
    <w:rsid w:val="00C6594A"/>
    <w:rsid w:val="00C833C5"/>
    <w:rsid w:val="00C84FB2"/>
    <w:rsid w:val="00C95D8F"/>
    <w:rsid w:val="00CA34E8"/>
    <w:rsid w:val="00CC6B6B"/>
    <w:rsid w:val="00CF7B43"/>
    <w:rsid w:val="00D361B1"/>
    <w:rsid w:val="00D37BE2"/>
    <w:rsid w:val="00D40785"/>
    <w:rsid w:val="00D83536"/>
    <w:rsid w:val="00D86EC7"/>
    <w:rsid w:val="00DA3A11"/>
    <w:rsid w:val="00DB6FF7"/>
    <w:rsid w:val="00DE3744"/>
    <w:rsid w:val="00DE665A"/>
    <w:rsid w:val="00E75204"/>
    <w:rsid w:val="00E77292"/>
    <w:rsid w:val="00E84958"/>
    <w:rsid w:val="00E84F71"/>
    <w:rsid w:val="00EC0936"/>
    <w:rsid w:val="00F53795"/>
    <w:rsid w:val="00FB6D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A3A"/>
  </w:style>
  <w:style w:type="paragraph" w:styleId="2">
    <w:name w:val="heading 2"/>
    <w:basedOn w:val="a"/>
    <w:next w:val="a"/>
    <w:link w:val="20"/>
    <w:uiPriority w:val="99"/>
    <w:qFormat/>
    <w:rsid w:val="00EC0936"/>
    <w:pPr>
      <w:keepNext/>
      <w:widowControl w:val="0"/>
      <w:spacing w:after="0" w:line="240" w:lineRule="auto"/>
      <w:jc w:val="center"/>
      <w:outlineLvl w:val="1"/>
    </w:pPr>
    <w:rPr>
      <w:rFonts w:ascii="Arial" w:eastAsia="Times New Roman" w:hAnsi="Arial" w:cs="Times New Roman"/>
      <w:b/>
      <w:snapToGrid w:val="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3D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3DE6"/>
    <w:rPr>
      <w:rFonts w:ascii="Tahoma" w:hAnsi="Tahoma" w:cs="Tahoma"/>
      <w:sz w:val="16"/>
      <w:szCs w:val="16"/>
    </w:rPr>
  </w:style>
  <w:style w:type="paragraph" w:styleId="a5">
    <w:name w:val="List Paragraph"/>
    <w:basedOn w:val="a"/>
    <w:uiPriority w:val="34"/>
    <w:qFormat/>
    <w:rsid w:val="00222DE4"/>
    <w:pPr>
      <w:ind w:left="720"/>
      <w:contextualSpacing/>
    </w:pPr>
  </w:style>
  <w:style w:type="table" w:styleId="a6">
    <w:name w:val="Table Grid"/>
    <w:basedOn w:val="a1"/>
    <w:uiPriority w:val="59"/>
    <w:rsid w:val="00AC6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6"/>
    <w:uiPriority w:val="59"/>
    <w:rsid w:val="00CA34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13611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36114"/>
  </w:style>
  <w:style w:type="paragraph" w:styleId="a9">
    <w:name w:val="footer"/>
    <w:basedOn w:val="a"/>
    <w:link w:val="aa"/>
    <w:uiPriority w:val="99"/>
    <w:unhideWhenUsed/>
    <w:rsid w:val="0013611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36114"/>
  </w:style>
  <w:style w:type="character" w:customStyle="1" w:styleId="20">
    <w:name w:val="Заголовок 2 Знак"/>
    <w:basedOn w:val="a0"/>
    <w:link w:val="2"/>
    <w:uiPriority w:val="99"/>
    <w:rsid w:val="00EC0936"/>
    <w:rPr>
      <w:rFonts w:ascii="Arial" w:eastAsia="Times New Roman" w:hAnsi="Arial" w:cs="Times New Roman"/>
      <w:b/>
      <w:snapToGrid w:val="0"/>
      <w:sz w:val="24"/>
      <w:szCs w:val="20"/>
      <w:lang w:eastAsia="ru-RU"/>
    </w:rPr>
  </w:style>
  <w:style w:type="paragraph" w:styleId="ab">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EC0936"/>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b"/>
    <w:uiPriority w:val="99"/>
    <w:locked/>
    <w:rsid w:val="00EC0936"/>
    <w:rPr>
      <w:rFonts w:ascii="Arial Unicode MS" w:eastAsia="Arial Unicode MS" w:hAnsi="Arial Unicode MS" w:cs="Arial Unicode MS"/>
      <w:sz w:val="24"/>
      <w:szCs w:val="24"/>
      <w:lang w:eastAsia="ru-RU"/>
    </w:rPr>
  </w:style>
</w:styles>
</file>

<file path=word/webSettings.xml><?xml version="1.0" encoding="utf-8"?>
<w:webSettings xmlns:r="http://schemas.openxmlformats.org/officeDocument/2006/relationships" xmlns:w="http://schemas.openxmlformats.org/wordprocessingml/2006/main">
  <w:divs>
    <w:div w:id="111367397">
      <w:bodyDiv w:val="1"/>
      <w:marLeft w:val="0"/>
      <w:marRight w:val="0"/>
      <w:marTop w:val="0"/>
      <w:marBottom w:val="0"/>
      <w:divBdr>
        <w:top w:val="none" w:sz="0" w:space="0" w:color="auto"/>
        <w:left w:val="none" w:sz="0" w:space="0" w:color="auto"/>
        <w:bottom w:val="none" w:sz="0" w:space="0" w:color="auto"/>
        <w:right w:val="none" w:sz="0" w:space="0" w:color="auto"/>
      </w:divBdr>
    </w:div>
    <w:div w:id="550503900">
      <w:bodyDiv w:val="1"/>
      <w:marLeft w:val="0"/>
      <w:marRight w:val="0"/>
      <w:marTop w:val="0"/>
      <w:marBottom w:val="0"/>
      <w:divBdr>
        <w:top w:val="none" w:sz="0" w:space="0" w:color="auto"/>
        <w:left w:val="none" w:sz="0" w:space="0" w:color="auto"/>
        <w:bottom w:val="none" w:sz="0" w:space="0" w:color="auto"/>
        <w:right w:val="none" w:sz="0" w:space="0" w:color="auto"/>
      </w:divBdr>
    </w:div>
    <w:div w:id="928003327">
      <w:bodyDiv w:val="1"/>
      <w:marLeft w:val="0"/>
      <w:marRight w:val="0"/>
      <w:marTop w:val="0"/>
      <w:marBottom w:val="0"/>
      <w:divBdr>
        <w:top w:val="none" w:sz="0" w:space="0" w:color="auto"/>
        <w:left w:val="none" w:sz="0" w:space="0" w:color="auto"/>
        <w:bottom w:val="none" w:sz="0" w:space="0" w:color="auto"/>
        <w:right w:val="none" w:sz="0" w:space="0" w:color="auto"/>
      </w:divBdr>
      <w:divsChild>
        <w:div w:id="769740073">
          <w:marLeft w:val="0"/>
          <w:marRight w:val="0"/>
          <w:marTop w:val="0"/>
          <w:marBottom w:val="0"/>
          <w:divBdr>
            <w:top w:val="none" w:sz="0" w:space="0" w:color="auto"/>
            <w:left w:val="none" w:sz="0" w:space="0" w:color="auto"/>
            <w:bottom w:val="none" w:sz="0" w:space="0" w:color="auto"/>
            <w:right w:val="none" w:sz="0" w:space="0" w:color="auto"/>
          </w:divBdr>
          <w:divsChild>
            <w:div w:id="188572513">
              <w:marLeft w:val="0"/>
              <w:marRight w:val="0"/>
              <w:marTop w:val="0"/>
              <w:marBottom w:val="0"/>
              <w:divBdr>
                <w:top w:val="none" w:sz="0" w:space="0" w:color="auto"/>
                <w:left w:val="none" w:sz="0" w:space="0" w:color="auto"/>
                <w:bottom w:val="none" w:sz="0" w:space="0" w:color="auto"/>
                <w:right w:val="none" w:sz="0" w:space="0" w:color="auto"/>
              </w:divBdr>
              <w:divsChild>
                <w:div w:id="1532843845">
                  <w:marLeft w:val="0"/>
                  <w:marRight w:val="0"/>
                  <w:marTop w:val="0"/>
                  <w:marBottom w:val="0"/>
                  <w:divBdr>
                    <w:top w:val="none" w:sz="0" w:space="0" w:color="auto"/>
                    <w:left w:val="none" w:sz="0" w:space="0" w:color="auto"/>
                    <w:bottom w:val="none" w:sz="0" w:space="0" w:color="auto"/>
                    <w:right w:val="none" w:sz="0" w:space="0" w:color="auto"/>
                  </w:divBdr>
                  <w:divsChild>
                    <w:div w:id="1214537784">
                      <w:marLeft w:val="0"/>
                      <w:marRight w:val="0"/>
                      <w:marTop w:val="0"/>
                      <w:marBottom w:val="0"/>
                      <w:divBdr>
                        <w:top w:val="none" w:sz="0" w:space="0" w:color="auto"/>
                        <w:left w:val="none" w:sz="0" w:space="0" w:color="auto"/>
                        <w:bottom w:val="none" w:sz="0" w:space="0" w:color="auto"/>
                        <w:right w:val="none" w:sz="0" w:space="0" w:color="auto"/>
                      </w:divBdr>
                      <w:divsChild>
                        <w:div w:id="1623656363">
                          <w:marLeft w:val="0"/>
                          <w:marRight w:val="0"/>
                          <w:marTop w:val="0"/>
                          <w:marBottom w:val="0"/>
                          <w:divBdr>
                            <w:top w:val="none" w:sz="0" w:space="0" w:color="auto"/>
                            <w:left w:val="none" w:sz="0" w:space="0" w:color="auto"/>
                            <w:bottom w:val="none" w:sz="0" w:space="0" w:color="auto"/>
                            <w:right w:val="none" w:sz="0" w:space="0" w:color="auto"/>
                          </w:divBdr>
                          <w:divsChild>
                            <w:div w:id="1230110726">
                              <w:marLeft w:val="0"/>
                              <w:marRight w:val="0"/>
                              <w:marTop w:val="0"/>
                              <w:marBottom w:val="0"/>
                              <w:divBdr>
                                <w:top w:val="single" w:sz="2" w:space="0" w:color="auto"/>
                                <w:left w:val="single" w:sz="2" w:space="0" w:color="auto"/>
                                <w:bottom w:val="single" w:sz="2" w:space="0" w:color="auto"/>
                                <w:right w:val="single" w:sz="2" w:space="0" w:color="auto"/>
                              </w:divBdr>
                              <w:divsChild>
                                <w:div w:id="134765338">
                                  <w:marLeft w:val="22"/>
                                  <w:marRight w:val="22"/>
                                  <w:marTop w:val="150"/>
                                  <w:marBottom w:val="150"/>
                                  <w:divBdr>
                                    <w:top w:val="single" w:sz="2" w:space="0" w:color="FFFFFF"/>
                                    <w:left w:val="single" w:sz="2" w:space="0" w:color="FFFFFF"/>
                                    <w:bottom w:val="single" w:sz="2" w:space="0" w:color="FFFFFF"/>
                                    <w:right w:val="single" w:sz="2" w:space="0" w:color="FFFFFF"/>
                                  </w:divBdr>
                                  <w:divsChild>
                                    <w:div w:id="1430927684">
                                      <w:marLeft w:val="0"/>
                                      <w:marRight w:val="0"/>
                                      <w:marTop w:val="0"/>
                                      <w:marBottom w:val="0"/>
                                      <w:divBdr>
                                        <w:top w:val="none" w:sz="0" w:space="0" w:color="auto"/>
                                        <w:left w:val="none" w:sz="0" w:space="0" w:color="auto"/>
                                        <w:bottom w:val="none" w:sz="0" w:space="0" w:color="auto"/>
                                        <w:right w:val="none" w:sz="0" w:space="0" w:color="auto"/>
                                      </w:divBdr>
                                      <w:divsChild>
                                        <w:div w:id="2023511295">
                                          <w:marLeft w:val="0"/>
                                          <w:marRight w:val="0"/>
                                          <w:marTop w:val="0"/>
                                          <w:marBottom w:val="0"/>
                                          <w:divBdr>
                                            <w:top w:val="none" w:sz="0" w:space="0" w:color="auto"/>
                                            <w:left w:val="none" w:sz="0" w:space="0" w:color="auto"/>
                                            <w:bottom w:val="none" w:sz="0" w:space="0" w:color="auto"/>
                                            <w:right w:val="none" w:sz="0" w:space="0" w:color="auto"/>
                                          </w:divBdr>
                                          <w:divsChild>
                                            <w:div w:id="366878435">
                                              <w:marLeft w:val="0"/>
                                              <w:marRight w:val="0"/>
                                              <w:marTop w:val="0"/>
                                              <w:marBottom w:val="0"/>
                                              <w:divBdr>
                                                <w:top w:val="none" w:sz="0" w:space="0" w:color="auto"/>
                                                <w:left w:val="none" w:sz="0" w:space="0" w:color="auto"/>
                                                <w:bottom w:val="none" w:sz="0" w:space="0" w:color="auto"/>
                                                <w:right w:val="none" w:sz="0" w:space="0" w:color="auto"/>
                                              </w:divBdr>
                                              <w:divsChild>
                                                <w:div w:id="4699805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621228107">
                                  <w:marLeft w:val="22"/>
                                  <w:marRight w:val="22"/>
                                  <w:marTop w:val="150"/>
                                  <w:marBottom w:val="150"/>
                                  <w:divBdr>
                                    <w:top w:val="single" w:sz="2" w:space="0" w:color="FFFFFF"/>
                                    <w:left w:val="single" w:sz="2" w:space="0" w:color="FFFFFF"/>
                                    <w:bottom w:val="single" w:sz="2" w:space="0" w:color="FFFFFF"/>
                                    <w:right w:val="single" w:sz="2" w:space="0" w:color="FFFFFF"/>
                                  </w:divBdr>
                                  <w:divsChild>
                                    <w:div w:id="1753089822">
                                      <w:marLeft w:val="0"/>
                                      <w:marRight w:val="0"/>
                                      <w:marTop w:val="0"/>
                                      <w:marBottom w:val="0"/>
                                      <w:divBdr>
                                        <w:top w:val="none" w:sz="0" w:space="0" w:color="auto"/>
                                        <w:left w:val="none" w:sz="0" w:space="0" w:color="auto"/>
                                        <w:bottom w:val="none" w:sz="0" w:space="0" w:color="auto"/>
                                        <w:right w:val="none" w:sz="0" w:space="0" w:color="auto"/>
                                      </w:divBdr>
                                      <w:divsChild>
                                        <w:div w:id="1589272318">
                                          <w:marLeft w:val="0"/>
                                          <w:marRight w:val="0"/>
                                          <w:marTop w:val="0"/>
                                          <w:marBottom w:val="0"/>
                                          <w:divBdr>
                                            <w:top w:val="none" w:sz="0" w:space="0" w:color="auto"/>
                                            <w:left w:val="none" w:sz="0" w:space="0" w:color="auto"/>
                                            <w:bottom w:val="none" w:sz="0" w:space="0" w:color="auto"/>
                                            <w:right w:val="none" w:sz="0" w:space="0" w:color="auto"/>
                                          </w:divBdr>
                                          <w:divsChild>
                                            <w:div w:id="1075202009">
                                              <w:marLeft w:val="0"/>
                                              <w:marRight w:val="0"/>
                                              <w:marTop w:val="0"/>
                                              <w:marBottom w:val="0"/>
                                              <w:divBdr>
                                                <w:top w:val="none" w:sz="0" w:space="0" w:color="auto"/>
                                                <w:left w:val="none" w:sz="0" w:space="0" w:color="auto"/>
                                                <w:bottom w:val="none" w:sz="0" w:space="0" w:color="auto"/>
                                                <w:right w:val="none" w:sz="0" w:space="0" w:color="auto"/>
                                              </w:divBdr>
                                              <w:divsChild>
                                                <w:div w:id="2363985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976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947800">
                                  <w:marLeft w:val="0"/>
                                  <w:marRight w:val="0"/>
                                  <w:marTop w:val="0"/>
                                  <w:marBottom w:val="0"/>
                                  <w:divBdr>
                                    <w:top w:val="none" w:sz="0" w:space="0" w:color="auto"/>
                                    <w:left w:val="none" w:sz="0" w:space="0" w:color="auto"/>
                                    <w:bottom w:val="none" w:sz="0" w:space="0" w:color="auto"/>
                                    <w:right w:val="none" w:sz="0" w:space="0" w:color="auto"/>
                                  </w:divBdr>
                                </w:div>
                                <w:div w:id="1459491796">
                                  <w:marLeft w:val="22"/>
                                  <w:marRight w:val="22"/>
                                  <w:marTop w:val="150"/>
                                  <w:marBottom w:val="150"/>
                                  <w:divBdr>
                                    <w:top w:val="single" w:sz="2" w:space="0" w:color="FFFFFF"/>
                                    <w:left w:val="single" w:sz="2" w:space="0" w:color="FFFFFF"/>
                                    <w:bottom w:val="single" w:sz="2" w:space="0" w:color="FFFFFF"/>
                                    <w:right w:val="single" w:sz="2" w:space="0" w:color="FFFFFF"/>
                                  </w:divBdr>
                                  <w:divsChild>
                                    <w:div w:id="753550470">
                                      <w:marLeft w:val="0"/>
                                      <w:marRight w:val="0"/>
                                      <w:marTop w:val="0"/>
                                      <w:marBottom w:val="0"/>
                                      <w:divBdr>
                                        <w:top w:val="none" w:sz="0" w:space="0" w:color="auto"/>
                                        <w:left w:val="none" w:sz="0" w:space="0" w:color="auto"/>
                                        <w:bottom w:val="none" w:sz="0" w:space="0" w:color="auto"/>
                                        <w:right w:val="none" w:sz="0" w:space="0" w:color="auto"/>
                                      </w:divBdr>
                                      <w:divsChild>
                                        <w:div w:id="485558847">
                                          <w:marLeft w:val="0"/>
                                          <w:marRight w:val="0"/>
                                          <w:marTop w:val="0"/>
                                          <w:marBottom w:val="0"/>
                                          <w:divBdr>
                                            <w:top w:val="none" w:sz="0" w:space="0" w:color="auto"/>
                                            <w:left w:val="none" w:sz="0" w:space="0" w:color="auto"/>
                                            <w:bottom w:val="none" w:sz="0" w:space="0" w:color="auto"/>
                                            <w:right w:val="none" w:sz="0" w:space="0" w:color="auto"/>
                                          </w:divBdr>
                                          <w:divsChild>
                                            <w:div w:id="635256473">
                                              <w:marLeft w:val="0"/>
                                              <w:marRight w:val="0"/>
                                              <w:marTop w:val="0"/>
                                              <w:marBottom w:val="0"/>
                                              <w:divBdr>
                                                <w:top w:val="none" w:sz="0" w:space="0" w:color="auto"/>
                                                <w:left w:val="none" w:sz="0" w:space="0" w:color="auto"/>
                                                <w:bottom w:val="none" w:sz="0" w:space="0" w:color="auto"/>
                                                <w:right w:val="none" w:sz="0" w:space="0" w:color="auto"/>
                                              </w:divBdr>
                                              <w:divsChild>
                                                <w:div w:id="4047657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7014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4871629">
              <w:marLeft w:val="0"/>
              <w:marRight w:val="0"/>
              <w:marTop w:val="0"/>
              <w:marBottom w:val="0"/>
              <w:divBdr>
                <w:top w:val="none" w:sz="0" w:space="0" w:color="auto"/>
                <w:left w:val="none" w:sz="0" w:space="0" w:color="auto"/>
                <w:bottom w:val="none" w:sz="0" w:space="0" w:color="auto"/>
                <w:right w:val="none" w:sz="0" w:space="0" w:color="auto"/>
              </w:divBdr>
              <w:divsChild>
                <w:div w:id="1315182394">
                  <w:marLeft w:val="0"/>
                  <w:marRight w:val="0"/>
                  <w:marTop w:val="0"/>
                  <w:marBottom w:val="0"/>
                  <w:divBdr>
                    <w:top w:val="none" w:sz="0" w:space="0" w:color="auto"/>
                    <w:left w:val="none" w:sz="0" w:space="0" w:color="auto"/>
                    <w:bottom w:val="none" w:sz="0" w:space="0" w:color="auto"/>
                    <w:right w:val="none" w:sz="0" w:space="0" w:color="auto"/>
                  </w:divBdr>
                  <w:divsChild>
                    <w:div w:id="1460688247">
                      <w:marLeft w:val="0"/>
                      <w:marRight w:val="0"/>
                      <w:marTop w:val="0"/>
                      <w:marBottom w:val="0"/>
                      <w:divBdr>
                        <w:top w:val="none" w:sz="0" w:space="0" w:color="auto"/>
                        <w:left w:val="none" w:sz="0" w:space="0" w:color="auto"/>
                        <w:bottom w:val="none" w:sz="0" w:space="0" w:color="auto"/>
                        <w:right w:val="none" w:sz="0" w:space="0" w:color="auto"/>
                      </w:divBdr>
                      <w:divsChild>
                        <w:div w:id="934575">
                          <w:marLeft w:val="0"/>
                          <w:marRight w:val="0"/>
                          <w:marTop w:val="0"/>
                          <w:marBottom w:val="0"/>
                          <w:divBdr>
                            <w:top w:val="none" w:sz="0" w:space="0" w:color="auto"/>
                            <w:left w:val="none" w:sz="0" w:space="0" w:color="auto"/>
                            <w:bottom w:val="none" w:sz="0" w:space="0" w:color="auto"/>
                            <w:right w:val="none" w:sz="0" w:space="0" w:color="auto"/>
                          </w:divBdr>
                          <w:divsChild>
                            <w:div w:id="205217422">
                              <w:marLeft w:val="0"/>
                              <w:marRight w:val="0"/>
                              <w:marTop w:val="0"/>
                              <w:marBottom w:val="0"/>
                              <w:divBdr>
                                <w:top w:val="single" w:sz="2" w:space="0" w:color="auto"/>
                                <w:left w:val="single" w:sz="2" w:space="0" w:color="auto"/>
                                <w:bottom w:val="single" w:sz="2" w:space="0" w:color="auto"/>
                                <w:right w:val="single" w:sz="2" w:space="0" w:color="auto"/>
                              </w:divBdr>
                              <w:divsChild>
                                <w:div w:id="348332396">
                                  <w:marLeft w:val="58"/>
                                  <w:marRight w:val="58"/>
                                  <w:marTop w:val="150"/>
                                  <w:marBottom w:val="150"/>
                                  <w:divBdr>
                                    <w:top w:val="single" w:sz="2" w:space="0" w:color="FFFFFF"/>
                                    <w:left w:val="single" w:sz="2" w:space="0" w:color="FFFFFF"/>
                                    <w:bottom w:val="single" w:sz="2" w:space="0" w:color="FFFFFF"/>
                                    <w:right w:val="single" w:sz="2" w:space="0" w:color="FFFFFF"/>
                                  </w:divBdr>
                                  <w:divsChild>
                                    <w:div w:id="1157527878">
                                      <w:marLeft w:val="0"/>
                                      <w:marRight w:val="0"/>
                                      <w:marTop w:val="0"/>
                                      <w:marBottom w:val="0"/>
                                      <w:divBdr>
                                        <w:top w:val="none" w:sz="0" w:space="0" w:color="auto"/>
                                        <w:left w:val="none" w:sz="0" w:space="0" w:color="auto"/>
                                        <w:bottom w:val="none" w:sz="0" w:space="0" w:color="auto"/>
                                        <w:right w:val="none" w:sz="0" w:space="0" w:color="auto"/>
                                      </w:divBdr>
                                      <w:divsChild>
                                        <w:div w:id="255528550">
                                          <w:marLeft w:val="0"/>
                                          <w:marRight w:val="0"/>
                                          <w:marTop w:val="0"/>
                                          <w:marBottom w:val="0"/>
                                          <w:divBdr>
                                            <w:top w:val="none" w:sz="0" w:space="0" w:color="auto"/>
                                            <w:left w:val="none" w:sz="0" w:space="0" w:color="auto"/>
                                            <w:bottom w:val="none" w:sz="0" w:space="0" w:color="auto"/>
                                            <w:right w:val="none" w:sz="0" w:space="0" w:color="auto"/>
                                          </w:divBdr>
                                        </w:div>
                                        <w:div w:id="1829009134">
                                          <w:marLeft w:val="0"/>
                                          <w:marRight w:val="0"/>
                                          <w:marTop w:val="0"/>
                                          <w:marBottom w:val="0"/>
                                          <w:divBdr>
                                            <w:top w:val="none" w:sz="0" w:space="0" w:color="auto"/>
                                            <w:left w:val="none" w:sz="0" w:space="0" w:color="auto"/>
                                            <w:bottom w:val="none" w:sz="0" w:space="0" w:color="auto"/>
                                            <w:right w:val="none" w:sz="0" w:space="0" w:color="auto"/>
                                          </w:divBdr>
                                          <w:divsChild>
                                            <w:div w:id="665329595">
                                              <w:marLeft w:val="0"/>
                                              <w:marRight w:val="0"/>
                                              <w:marTop w:val="0"/>
                                              <w:marBottom w:val="0"/>
                                              <w:divBdr>
                                                <w:top w:val="none" w:sz="0" w:space="0" w:color="auto"/>
                                                <w:left w:val="none" w:sz="0" w:space="0" w:color="auto"/>
                                                <w:bottom w:val="none" w:sz="0" w:space="0" w:color="auto"/>
                                                <w:right w:val="none" w:sz="0" w:space="0" w:color="auto"/>
                                              </w:divBdr>
                                              <w:divsChild>
                                                <w:div w:id="19908195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618102196">
                                  <w:marLeft w:val="0"/>
                                  <w:marRight w:val="0"/>
                                  <w:marTop w:val="0"/>
                                  <w:marBottom w:val="0"/>
                                  <w:divBdr>
                                    <w:top w:val="none" w:sz="0" w:space="0" w:color="auto"/>
                                    <w:left w:val="none" w:sz="0" w:space="0" w:color="auto"/>
                                    <w:bottom w:val="none" w:sz="0" w:space="0" w:color="auto"/>
                                    <w:right w:val="none" w:sz="0" w:space="0" w:color="auto"/>
                                  </w:divBdr>
                                </w:div>
                                <w:div w:id="1691684592">
                                  <w:marLeft w:val="58"/>
                                  <w:marRight w:val="58"/>
                                  <w:marTop w:val="150"/>
                                  <w:marBottom w:val="150"/>
                                  <w:divBdr>
                                    <w:top w:val="single" w:sz="2" w:space="0" w:color="FFFFFF"/>
                                    <w:left w:val="single" w:sz="2" w:space="0" w:color="FFFFFF"/>
                                    <w:bottom w:val="single" w:sz="2" w:space="0" w:color="FFFFFF"/>
                                    <w:right w:val="single" w:sz="2" w:space="0" w:color="FFFFFF"/>
                                  </w:divBdr>
                                  <w:divsChild>
                                    <w:div w:id="782840788">
                                      <w:marLeft w:val="0"/>
                                      <w:marRight w:val="0"/>
                                      <w:marTop w:val="0"/>
                                      <w:marBottom w:val="0"/>
                                      <w:divBdr>
                                        <w:top w:val="none" w:sz="0" w:space="0" w:color="auto"/>
                                        <w:left w:val="none" w:sz="0" w:space="0" w:color="auto"/>
                                        <w:bottom w:val="none" w:sz="0" w:space="0" w:color="auto"/>
                                        <w:right w:val="none" w:sz="0" w:space="0" w:color="auto"/>
                                      </w:divBdr>
                                      <w:divsChild>
                                        <w:div w:id="888954300">
                                          <w:marLeft w:val="0"/>
                                          <w:marRight w:val="0"/>
                                          <w:marTop w:val="0"/>
                                          <w:marBottom w:val="0"/>
                                          <w:divBdr>
                                            <w:top w:val="none" w:sz="0" w:space="0" w:color="auto"/>
                                            <w:left w:val="none" w:sz="0" w:space="0" w:color="auto"/>
                                            <w:bottom w:val="none" w:sz="0" w:space="0" w:color="auto"/>
                                            <w:right w:val="none" w:sz="0" w:space="0" w:color="auto"/>
                                          </w:divBdr>
                                        </w:div>
                                        <w:div w:id="2068604106">
                                          <w:marLeft w:val="0"/>
                                          <w:marRight w:val="0"/>
                                          <w:marTop w:val="0"/>
                                          <w:marBottom w:val="0"/>
                                          <w:divBdr>
                                            <w:top w:val="none" w:sz="0" w:space="0" w:color="auto"/>
                                            <w:left w:val="none" w:sz="0" w:space="0" w:color="auto"/>
                                            <w:bottom w:val="none" w:sz="0" w:space="0" w:color="auto"/>
                                            <w:right w:val="none" w:sz="0" w:space="0" w:color="auto"/>
                                          </w:divBdr>
                                          <w:divsChild>
                                            <w:div w:id="1806466450">
                                              <w:marLeft w:val="0"/>
                                              <w:marRight w:val="0"/>
                                              <w:marTop w:val="0"/>
                                              <w:marBottom w:val="0"/>
                                              <w:divBdr>
                                                <w:top w:val="none" w:sz="0" w:space="0" w:color="auto"/>
                                                <w:left w:val="none" w:sz="0" w:space="0" w:color="auto"/>
                                                <w:bottom w:val="none" w:sz="0" w:space="0" w:color="auto"/>
                                                <w:right w:val="none" w:sz="0" w:space="0" w:color="auto"/>
                                              </w:divBdr>
                                              <w:divsChild>
                                                <w:div w:id="3164251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2081244288">
                                  <w:marLeft w:val="58"/>
                                  <w:marRight w:val="58"/>
                                  <w:marTop w:val="150"/>
                                  <w:marBottom w:val="150"/>
                                  <w:divBdr>
                                    <w:top w:val="single" w:sz="2" w:space="0" w:color="FFFFFF"/>
                                    <w:left w:val="single" w:sz="2" w:space="0" w:color="FFFFFF"/>
                                    <w:bottom w:val="single" w:sz="2" w:space="0" w:color="FFFFFF"/>
                                    <w:right w:val="single" w:sz="2" w:space="0" w:color="FFFFFF"/>
                                  </w:divBdr>
                                  <w:divsChild>
                                    <w:div w:id="926041703">
                                      <w:marLeft w:val="0"/>
                                      <w:marRight w:val="0"/>
                                      <w:marTop w:val="0"/>
                                      <w:marBottom w:val="0"/>
                                      <w:divBdr>
                                        <w:top w:val="none" w:sz="0" w:space="0" w:color="auto"/>
                                        <w:left w:val="none" w:sz="0" w:space="0" w:color="auto"/>
                                        <w:bottom w:val="none" w:sz="0" w:space="0" w:color="auto"/>
                                        <w:right w:val="none" w:sz="0" w:space="0" w:color="auto"/>
                                      </w:divBdr>
                                      <w:divsChild>
                                        <w:div w:id="463547386">
                                          <w:marLeft w:val="0"/>
                                          <w:marRight w:val="0"/>
                                          <w:marTop w:val="0"/>
                                          <w:marBottom w:val="0"/>
                                          <w:divBdr>
                                            <w:top w:val="none" w:sz="0" w:space="0" w:color="auto"/>
                                            <w:left w:val="none" w:sz="0" w:space="0" w:color="auto"/>
                                            <w:bottom w:val="none" w:sz="0" w:space="0" w:color="auto"/>
                                            <w:right w:val="none" w:sz="0" w:space="0" w:color="auto"/>
                                          </w:divBdr>
                                          <w:divsChild>
                                            <w:div w:id="640574708">
                                              <w:marLeft w:val="0"/>
                                              <w:marRight w:val="0"/>
                                              <w:marTop w:val="0"/>
                                              <w:marBottom w:val="0"/>
                                              <w:divBdr>
                                                <w:top w:val="none" w:sz="0" w:space="0" w:color="auto"/>
                                                <w:left w:val="none" w:sz="0" w:space="0" w:color="auto"/>
                                                <w:bottom w:val="none" w:sz="0" w:space="0" w:color="auto"/>
                                                <w:right w:val="none" w:sz="0" w:space="0" w:color="auto"/>
                                              </w:divBdr>
                                              <w:divsChild>
                                                <w:div w:id="10923588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5598368">
              <w:marLeft w:val="0"/>
              <w:marRight w:val="0"/>
              <w:marTop w:val="0"/>
              <w:marBottom w:val="0"/>
              <w:divBdr>
                <w:top w:val="none" w:sz="0" w:space="0" w:color="auto"/>
                <w:left w:val="none" w:sz="0" w:space="0" w:color="auto"/>
                <w:bottom w:val="none" w:sz="0" w:space="0" w:color="auto"/>
                <w:right w:val="none" w:sz="0" w:space="0" w:color="auto"/>
              </w:divBdr>
              <w:divsChild>
                <w:div w:id="694115366">
                  <w:marLeft w:val="0"/>
                  <w:marRight w:val="0"/>
                  <w:marTop w:val="0"/>
                  <w:marBottom w:val="0"/>
                  <w:divBdr>
                    <w:top w:val="none" w:sz="0" w:space="0" w:color="auto"/>
                    <w:left w:val="none" w:sz="0" w:space="0" w:color="auto"/>
                    <w:bottom w:val="none" w:sz="0" w:space="0" w:color="auto"/>
                    <w:right w:val="none" w:sz="0" w:space="0" w:color="auto"/>
                  </w:divBdr>
                  <w:divsChild>
                    <w:div w:id="489979894">
                      <w:marLeft w:val="0"/>
                      <w:marRight w:val="0"/>
                      <w:marTop w:val="0"/>
                      <w:marBottom w:val="0"/>
                      <w:divBdr>
                        <w:top w:val="none" w:sz="0" w:space="0" w:color="auto"/>
                        <w:left w:val="none" w:sz="0" w:space="0" w:color="auto"/>
                        <w:bottom w:val="none" w:sz="0" w:space="0" w:color="auto"/>
                        <w:right w:val="none" w:sz="0" w:space="0" w:color="auto"/>
                      </w:divBdr>
                      <w:divsChild>
                        <w:div w:id="1176916338">
                          <w:marLeft w:val="0"/>
                          <w:marRight w:val="0"/>
                          <w:marTop w:val="0"/>
                          <w:marBottom w:val="0"/>
                          <w:divBdr>
                            <w:top w:val="none" w:sz="0" w:space="0" w:color="auto"/>
                            <w:left w:val="none" w:sz="0" w:space="0" w:color="auto"/>
                            <w:bottom w:val="none" w:sz="0" w:space="0" w:color="auto"/>
                            <w:right w:val="none" w:sz="0" w:space="0" w:color="auto"/>
                          </w:divBdr>
                          <w:divsChild>
                            <w:div w:id="1247418848">
                              <w:marLeft w:val="0"/>
                              <w:marRight w:val="0"/>
                              <w:marTop w:val="0"/>
                              <w:marBottom w:val="0"/>
                              <w:divBdr>
                                <w:top w:val="single" w:sz="2" w:space="0" w:color="auto"/>
                                <w:left w:val="single" w:sz="2" w:space="0" w:color="auto"/>
                                <w:bottom w:val="single" w:sz="2" w:space="0" w:color="auto"/>
                                <w:right w:val="single" w:sz="2" w:space="0" w:color="auto"/>
                              </w:divBdr>
                              <w:divsChild>
                                <w:div w:id="532693077">
                                  <w:marLeft w:val="58"/>
                                  <w:marRight w:val="58"/>
                                  <w:marTop w:val="150"/>
                                  <w:marBottom w:val="150"/>
                                  <w:divBdr>
                                    <w:top w:val="single" w:sz="2" w:space="0" w:color="FFFFFF"/>
                                    <w:left w:val="single" w:sz="2" w:space="0" w:color="FFFFFF"/>
                                    <w:bottom w:val="single" w:sz="2" w:space="0" w:color="FFFFFF"/>
                                    <w:right w:val="single" w:sz="2" w:space="0" w:color="FFFFFF"/>
                                  </w:divBdr>
                                  <w:divsChild>
                                    <w:div w:id="985427029">
                                      <w:marLeft w:val="0"/>
                                      <w:marRight w:val="0"/>
                                      <w:marTop w:val="0"/>
                                      <w:marBottom w:val="0"/>
                                      <w:divBdr>
                                        <w:top w:val="none" w:sz="0" w:space="0" w:color="auto"/>
                                        <w:left w:val="none" w:sz="0" w:space="0" w:color="auto"/>
                                        <w:bottom w:val="none" w:sz="0" w:space="0" w:color="auto"/>
                                        <w:right w:val="none" w:sz="0" w:space="0" w:color="auto"/>
                                      </w:divBdr>
                                      <w:divsChild>
                                        <w:div w:id="222328006">
                                          <w:marLeft w:val="0"/>
                                          <w:marRight w:val="0"/>
                                          <w:marTop w:val="0"/>
                                          <w:marBottom w:val="0"/>
                                          <w:divBdr>
                                            <w:top w:val="none" w:sz="0" w:space="0" w:color="auto"/>
                                            <w:left w:val="none" w:sz="0" w:space="0" w:color="auto"/>
                                            <w:bottom w:val="none" w:sz="0" w:space="0" w:color="auto"/>
                                            <w:right w:val="none" w:sz="0" w:space="0" w:color="auto"/>
                                          </w:divBdr>
                                        </w:div>
                                        <w:div w:id="580532223">
                                          <w:marLeft w:val="0"/>
                                          <w:marRight w:val="0"/>
                                          <w:marTop w:val="0"/>
                                          <w:marBottom w:val="0"/>
                                          <w:divBdr>
                                            <w:top w:val="none" w:sz="0" w:space="0" w:color="auto"/>
                                            <w:left w:val="none" w:sz="0" w:space="0" w:color="auto"/>
                                            <w:bottom w:val="none" w:sz="0" w:space="0" w:color="auto"/>
                                            <w:right w:val="none" w:sz="0" w:space="0" w:color="auto"/>
                                          </w:divBdr>
                                          <w:divsChild>
                                            <w:div w:id="218830804">
                                              <w:marLeft w:val="0"/>
                                              <w:marRight w:val="0"/>
                                              <w:marTop w:val="0"/>
                                              <w:marBottom w:val="0"/>
                                              <w:divBdr>
                                                <w:top w:val="none" w:sz="0" w:space="0" w:color="auto"/>
                                                <w:left w:val="none" w:sz="0" w:space="0" w:color="auto"/>
                                                <w:bottom w:val="none" w:sz="0" w:space="0" w:color="auto"/>
                                                <w:right w:val="none" w:sz="0" w:space="0" w:color="auto"/>
                                              </w:divBdr>
                                              <w:divsChild>
                                                <w:div w:id="21135028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615605729">
                                  <w:marLeft w:val="0"/>
                                  <w:marRight w:val="0"/>
                                  <w:marTop w:val="0"/>
                                  <w:marBottom w:val="0"/>
                                  <w:divBdr>
                                    <w:top w:val="none" w:sz="0" w:space="0" w:color="auto"/>
                                    <w:left w:val="none" w:sz="0" w:space="0" w:color="auto"/>
                                    <w:bottom w:val="none" w:sz="0" w:space="0" w:color="auto"/>
                                    <w:right w:val="none" w:sz="0" w:space="0" w:color="auto"/>
                                  </w:divBdr>
                                </w:div>
                                <w:div w:id="963999447">
                                  <w:marLeft w:val="58"/>
                                  <w:marRight w:val="58"/>
                                  <w:marTop w:val="150"/>
                                  <w:marBottom w:val="150"/>
                                  <w:divBdr>
                                    <w:top w:val="single" w:sz="2" w:space="0" w:color="FFFFFF"/>
                                    <w:left w:val="single" w:sz="2" w:space="0" w:color="FFFFFF"/>
                                    <w:bottom w:val="single" w:sz="2" w:space="0" w:color="FFFFFF"/>
                                    <w:right w:val="single" w:sz="2" w:space="0" w:color="FFFFFF"/>
                                  </w:divBdr>
                                  <w:divsChild>
                                    <w:div w:id="1238125948">
                                      <w:marLeft w:val="0"/>
                                      <w:marRight w:val="0"/>
                                      <w:marTop w:val="0"/>
                                      <w:marBottom w:val="0"/>
                                      <w:divBdr>
                                        <w:top w:val="none" w:sz="0" w:space="0" w:color="auto"/>
                                        <w:left w:val="none" w:sz="0" w:space="0" w:color="auto"/>
                                        <w:bottom w:val="none" w:sz="0" w:space="0" w:color="auto"/>
                                        <w:right w:val="none" w:sz="0" w:space="0" w:color="auto"/>
                                      </w:divBdr>
                                      <w:divsChild>
                                        <w:div w:id="286665196">
                                          <w:marLeft w:val="0"/>
                                          <w:marRight w:val="0"/>
                                          <w:marTop w:val="0"/>
                                          <w:marBottom w:val="0"/>
                                          <w:divBdr>
                                            <w:top w:val="none" w:sz="0" w:space="0" w:color="auto"/>
                                            <w:left w:val="none" w:sz="0" w:space="0" w:color="auto"/>
                                            <w:bottom w:val="none" w:sz="0" w:space="0" w:color="auto"/>
                                            <w:right w:val="none" w:sz="0" w:space="0" w:color="auto"/>
                                          </w:divBdr>
                                          <w:divsChild>
                                            <w:div w:id="773094909">
                                              <w:marLeft w:val="0"/>
                                              <w:marRight w:val="0"/>
                                              <w:marTop w:val="0"/>
                                              <w:marBottom w:val="0"/>
                                              <w:divBdr>
                                                <w:top w:val="none" w:sz="0" w:space="0" w:color="auto"/>
                                                <w:left w:val="none" w:sz="0" w:space="0" w:color="auto"/>
                                                <w:bottom w:val="none" w:sz="0" w:space="0" w:color="auto"/>
                                                <w:right w:val="none" w:sz="0" w:space="0" w:color="auto"/>
                                              </w:divBdr>
                                              <w:divsChild>
                                                <w:div w:id="18085483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637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05387">
                                  <w:marLeft w:val="58"/>
                                  <w:marRight w:val="58"/>
                                  <w:marTop w:val="150"/>
                                  <w:marBottom w:val="150"/>
                                  <w:divBdr>
                                    <w:top w:val="single" w:sz="2" w:space="0" w:color="FFFFFF"/>
                                    <w:left w:val="single" w:sz="2" w:space="0" w:color="FFFFFF"/>
                                    <w:bottom w:val="single" w:sz="2" w:space="0" w:color="FFFFFF"/>
                                    <w:right w:val="single" w:sz="2" w:space="0" w:color="FFFFFF"/>
                                  </w:divBdr>
                                  <w:divsChild>
                                    <w:div w:id="852649587">
                                      <w:marLeft w:val="0"/>
                                      <w:marRight w:val="0"/>
                                      <w:marTop w:val="0"/>
                                      <w:marBottom w:val="0"/>
                                      <w:divBdr>
                                        <w:top w:val="none" w:sz="0" w:space="0" w:color="auto"/>
                                        <w:left w:val="none" w:sz="0" w:space="0" w:color="auto"/>
                                        <w:bottom w:val="none" w:sz="0" w:space="0" w:color="auto"/>
                                        <w:right w:val="none" w:sz="0" w:space="0" w:color="auto"/>
                                      </w:divBdr>
                                      <w:divsChild>
                                        <w:div w:id="330376770">
                                          <w:marLeft w:val="0"/>
                                          <w:marRight w:val="0"/>
                                          <w:marTop w:val="0"/>
                                          <w:marBottom w:val="0"/>
                                          <w:divBdr>
                                            <w:top w:val="none" w:sz="0" w:space="0" w:color="auto"/>
                                            <w:left w:val="none" w:sz="0" w:space="0" w:color="auto"/>
                                            <w:bottom w:val="none" w:sz="0" w:space="0" w:color="auto"/>
                                            <w:right w:val="none" w:sz="0" w:space="0" w:color="auto"/>
                                          </w:divBdr>
                                          <w:divsChild>
                                            <w:div w:id="1705668596">
                                              <w:marLeft w:val="0"/>
                                              <w:marRight w:val="0"/>
                                              <w:marTop w:val="0"/>
                                              <w:marBottom w:val="0"/>
                                              <w:divBdr>
                                                <w:top w:val="none" w:sz="0" w:space="0" w:color="auto"/>
                                                <w:left w:val="none" w:sz="0" w:space="0" w:color="auto"/>
                                                <w:bottom w:val="none" w:sz="0" w:space="0" w:color="auto"/>
                                                <w:right w:val="none" w:sz="0" w:space="0" w:color="auto"/>
                                              </w:divBdr>
                                              <w:divsChild>
                                                <w:div w:id="5928646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6814793">
          <w:marLeft w:val="0"/>
          <w:marRight w:val="0"/>
          <w:marTop w:val="0"/>
          <w:marBottom w:val="450"/>
          <w:divBdr>
            <w:top w:val="none" w:sz="0" w:space="0" w:color="auto"/>
            <w:left w:val="none" w:sz="0" w:space="0" w:color="auto"/>
            <w:bottom w:val="none" w:sz="0" w:space="0" w:color="auto"/>
            <w:right w:val="none" w:sz="0" w:space="0" w:color="auto"/>
          </w:divBdr>
        </w:div>
        <w:div w:id="1654211383">
          <w:marLeft w:val="0"/>
          <w:marRight w:val="0"/>
          <w:marTop w:val="0"/>
          <w:marBottom w:val="0"/>
          <w:divBdr>
            <w:top w:val="none" w:sz="0" w:space="0" w:color="auto"/>
            <w:left w:val="none" w:sz="0" w:space="0" w:color="auto"/>
            <w:bottom w:val="none" w:sz="0" w:space="0" w:color="auto"/>
            <w:right w:val="none" w:sz="0" w:space="0" w:color="auto"/>
          </w:divBdr>
          <w:divsChild>
            <w:div w:id="854997419">
              <w:marLeft w:val="0"/>
              <w:marRight w:val="0"/>
              <w:marTop w:val="0"/>
              <w:marBottom w:val="0"/>
              <w:divBdr>
                <w:top w:val="none" w:sz="0" w:space="0" w:color="auto"/>
                <w:left w:val="none" w:sz="0" w:space="0" w:color="auto"/>
                <w:bottom w:val="none" w:sz="0" w:space="0" w:color="auto"/>
                <w:right w:val="none" w:sz="0" w:space="0" w:color="auto"/>
              </w:divBdr>
              <w:divsChild>
                <w:div w:id="1074742630">
                  <w:marLeft w:val="0"/>
                  <w:marRight w:val="0"/>
                  <w:marTop w:val="0"/>
                  <w:marBottom w:val="0"/>
                  <w:divBdr>
                    <w:top w:val="none" w:sz="0" w:space="0" w:color="auto"/>
                    <w:left w:val="none" w:sz="0" w:space="0" w:color="auto"/>
                    <w:bottom w:val="none" w:sz="0" w:space="0" w:color="auto"/>
                    <w:right w:val="none" w:sz="0" w:space="0" w:color="auto"/>
                  </w:divBdr>
                </w:div>
                <w:div w:id="1452436616">
                  <w:marLeft w:val="0"/>
                  <w:marRight w:val="0"/>
                  <w:marTop w:val="0"/>
                  <w:marBottom w:val="0"/>
                  <w:divBdr>
                    <w:top w:val="none" w:sz="0" w:space="0" w:color="auto"/>
                    <w:left w:val="none" w:sz="0" w:space="0" w:color="auto"/>
                    <w:bottom w:val="none" w:sz="0" w:space="0" w:color="auto"/>
                    <w:right w:val="none" w:sz="0" w:space="0" w:color="auto"/>
                  </w:divBdr>
                </w:div>
                <w:div w:id="173697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831536">
      <w:bodyDiv w:val="1"/>
      <w:marLeft w:val="0"/>
      <w:marRight w:val="0"/>
      <w:marTop w:val="0"/>
      <w:marBottom w:val="0"/>
      <w:divBdr>
        <w:top w:val="none" w:sz="0" w:space="0" w:color="auto"/>
        <w:left w:val="none" w:sz="0" w:space="0" w:color="auto"/>
        <w:bottom w:val="none" w:sz="0" w:space="0" w:color="auto"/>
        <w:right w:val="none" w:sz="0" w:space="0" w:color="auto"/>
      </w:divBdr>
    </w:div>
    <w:div w:id="1538472591">
      <w:bodyDiv w:val="1"/>
      <w:marLeft w:val="0"/>
      <w:marRight w:val="0"/>
      <w:marTop w:val="0"/>
      <w:marBottom w:val="0"/>
      <w:divBdr>
        <w:top w:val="none" w:sz="0" w:space="0" w:color="auto"/>
        <w:left w:val="none" w:sz="0" w:space="0" w:color="auto"/>
        <w:bottom w:val="none" w:sz="0" w:space="0" w:color="auto"/>
        <w:right w:val="none" w:sz="0" w:space="0" w:color="auto"/>
      </w:divBdr>
      <w:divsChild>
        <w:div w:id="662586165">
          <w:marLeft w:val="0"/>
          <w:marRight w:val="0"/>
          <w:marTop w:val="0"/>
          <w:marBottom w:val="0"/>
          <w:divBdr>
            <w:top w:val="none" w:sz="0" w:space="0" w:color="auto"/>
            <w:left w:val="none" w:sz="0" w:space="0" w:color="auto"/>
            <w:bottom w:val="none" w:sz="0" w:space="0" w:color="auto"/>
            <w:right w:val="none" w:sz="0" w:space="0" w:color="auto"/>
          </w:divBdr>
          <w:divsChild>
            <w:div w:id="1925340905">
              <w:marLeft w:val="0"/>
              <w:marRight w:val="0"/>
              <w:marTop w:val="0"/>
              <w:marBottom w:val="0"/>
              <w:divBdr>
                <w:top w:val="none" w:sz="0" w:space="0" w:color="auto"/>
                <w:left w:val="none" w:sz="0" w:space="0" w:color="auto"/>
                <w:bottom w:val="none" w:sz="0" w:space="0" w:color="auto"/>
                <w:right w:val="none" w:sz="0" w:space="0" w:color="auto"/>
              </w:divBdr>
              <w:divsChild>
                <w:div w:id="747309076">
                  <w:marLeft w:val="0"/>
                  <w:marRight w:val="0"/>
                  <w:marTop w:val="225"/>
                  <w:marBottom w:val="225"/>
                  <w:divBdr>
                    <w:top w:val="none" w:sz="0" w:space="0" w:color="auto"/>
                    <w:left w:val="none" w:sz="0" w:space="0" w:color="auto"/>
                    <w:bottom w:val="none" w:sz="0" w:space="0" w:color="auto"/>
                    <w:right w:val="none" w:sz="0" w:space="0" w:color="auto"/>
                  </w:divBdr>
                  <w:divsChild>
                    <w:div w:id="96028815">
                      <w:marLeft w:val="0"/>
                      <w:marRight w:val="0"/>
                      <w:marTop w:val="300"/>
                      <w:marBottom w:val="0"/>
                      <w:divBdr>
                        <w:top w:val="none" w:sz="0" w:space="0" w:color="auto"/>
                        <w:left w:val="none" w:sz="0" w:space="0" w:color="auto"/>
                        <w:bottom w:val="none" w:sz="0" w:space="0" w:color="auto"/>
                        <w:right w:val="none" w:sz="0" w:space="0" w:color="auto"/>
                      </w:divBdr>
                      <w:divsChild>
                        <w:div w:id="180358148">
                          <w:marLeft w:val="0"/>
                          <w:marRight w:val="0"/>
                          <w:marTop w:val="0"/>
                          <w:marBottom w:val="150"/>
                          <w:divBdr>
                            <w:top w:val="none" w:sz="0" w:space="0" w:color="auto"/>
                            <w:left w:val="none" w:sz="0" w:space="0" w:color="auto"/>
                            <w:bottom w:val="single" w:sz="6" w:space="0" w:color="DDDDDD"/>
                            <w:right w:val="none" w:sz="0" w:space="0" w:color="auto"/>
                          </w:divBdr>
                          <w:divsChild>
                            <w:div w:id="1294750048">
                              <w:marLeft w:val="0"/>
                              <w:marRight w:val="0"/>
                              <w:marTop w:val="0"/>
                              <w:marBottom w:val="150"/>
                              <w:divBdr>
                                <w:top w:val="none" w:sz="0" w:space="0" w:color="auto"/>
                                <w:left w:val="none" w:sz="0" w:space="0" w:color="auto"/>
                                <w:bottom w:val="none" w:sz="0" w:space="0" w:color="auto"/>
                                <w:right w:val="none" w:sz="0" w:space="0" w:color="auto"/>
                              </w:divBdr>
                            </w:div>
                            <w:div w:id="1295797520">
                              <w:marLeft w:val="0"/>
                              <w:marRight w:val="0"/>
                              <w:marTop w:val="0"/>
                              <w:marBottom w:val="0"/>
                              <w:divBdr>
                                <w:top w:val="none" w:sz="0" w:space="0" w:color="auto"/>
                                <w:left w:val="none" w:sz="0" w:space="0" w:color="auto"/>
                                <w:bottom w:val="none" w:sz="0" w:space="0" w:color="auto"/>
                                <w:right w:val="none" w:sz="0" w:space="0" w:color="auto"/>
                              </w:divBdr>
                              <w:divsChild>
                                <w:div w:id="170586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202263">
                          <w:marLeft w:val="0"/>
                          <w:marRight w:val="0"/>
                          <w:marTop w:val="0"/>
                          <w:marBottom w:val="150"/>
                          <w:divBdr>
                            <w:top w:val="none" w:sz="0" w:space="0" w:color="auto"/>
                            <w:left w:val="none" w:sz="0" w:space="0" w:color="auto"/>
                            <w:bottom w:val="single" w:sz="6" w:space="0" w:color="DDDDDD"/>
                            <w:right w:val="none" w:sz="0" w:space="0" w:color="auto"/>
                          </w:divBdr>
                          <w:divsChild>
                            <w:div w:id="92938534">
                              <w:marLeft w:val="0"/>
                              <w:marRight w:val="0"/>
                              <w:marTop w:val="0"/>
                              <w:marBottom w:val="150"/>
                              <w:divBdr>
                                <w:top w:val="none" w:sz="0" w:space="0" w:color="auto"/>
                                <w:left w:val="none" w:sz="0" w:space="0" w:color="auto"/>
                                <w:bottom w:val="none" w:sz="0" w:space="0" w:color="auto"/>
                                <w:right w:val="none" w:sz="0" w:space="0" w:color="auto"/>
                              </w:divBdr>
                            </w:div>
                            <w:div w:id="1972006877">
                              <w:marLeft w:val="0"/>
                              <w:marRight w:val="0"/>
                              <w:marTop w:val="0"/>
                              <w:marBottom w:val="0"/>
                              <w:divBdr>
                                <w:top w:val="none" w:sz="0" w:space="0" w:color="auto"/>
                                <w:left w:val="none" w:sz="0" w:space="0" w:color="auto"/>
                                <w:bottom w:val="none" w:sz="0" w:space="0" w:color="auto"/>
                                <w:right w:val="none" w:sz="0" w:space="0" w:color="auto"/>
                              </w:divBdr>
                              <w:divsChild>
                                <w:div w:id="10339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202912">
                          <w:marLeft w:val="0"/>
                          <w:marRight w:val="0"/>
                          <w:marTop w:val="0"/>
                          <w:marBottom w:val="150"/>
                          <w:divBdr>
                            <w:top w:val="none" w:sz="0" w:space="0" w:color="auto"/>
                            <w:left w:val="none" w:sz="0" w:space="0" w:color="auto"/>
                            <w:bottom w:val="single" w:sz="6" w:space="0" w:color="DDDDDD"/>
                            <w:right w:val="none" w:sz="0" w:space="0" w:color="auto"/>
                          </w:divBdr>
                          <w:divsChild>
                            <w:div w:id="649477637">
                              <w:marLeft w:val="0"/>
                              <w:marRight w:val="0"/>
                              <w:marTop w:val="0"/>
                              <w:marBottom w:val="0"/>
                              <w:divBdr>
                                <w:top w:val="none" w:sz="0" w:space="0" w:color="auto"/>
                                <w:left w:val="none" w:sz="0" w:space="0" w:color="auto"/>
                                <w:bottom w:val="none" w:sz="0" w:space="0" w:color="auto"/>
                                <w:right w:val="none" w:sz="0" w:space="0" w:color="auto"/>
                              </w:divBdr>
                              <w:divsChild>
                                <w:div w:id="1312559917">
                                  <w:marLeft w:val="0"/>
                                  <w:marRight w:val="0"/>
                                  <w:marTop w:val="0"/>
                                  <w:marBottom w:val="0"/>
                                  <w:divBdr>
                                    <w:top w:val="none" w:sz="0" w:space="0" w:color="auto"/>
                                    <w:left w:val="none" w:sz="0" w:space="0" w:color="auto"/>
                                    <w:bottom w:val="none" w:sz="0" w:space="0" w:color="auto"/>
                                    <w:right w:val="none" w:sz="0" w:space="0" w:color="auto"/>
                                  </w:divBdr>
                                </w:div>
                              </w:divsChild>
                            </w:div>
                            <w:div w:id="18423074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5832590">
      <w:bodyDiv w:val="1"/>
      <w:marLeft w:val="0"/>
      <w:marRight w:val="0"/>
      <w:marTop w:val="0"/>
      <w:marBottom w:val="0"/>
      <w:divBdr>
        <w:top w:val="none" w:sz="0" w:space="0" w:color="auto"/>
        <w:left w:val="none" w:sz="0" w:space="0" w:color="auto"/>
        <w:bottom w:val="none" w:sz="0" w:space="0" w:color="auto"/>
        <w:right w:val="none" w:sz="0" w:space="0" w:color="auto"/>
      </w:divBdr>
    </w:div>
    <w:div w:id="1830947876">
      <w:bodyDiv w:val="1"/>
      <w:marLeft w:val="0"/>
      <w:marRight w:val="0"/>
      <w:marTop w:val="0"/>
      <w:marBottom w:val="0"/>
      <w:divBdr>
        <w:top w:val="none" w:sz="0" w:space="0" w:color="auto"/>
        <w:left w:val="none" w:sz="0" w:space="0" w:color="auto"/>
        <w:bottom w:val="none" w:sz="0" w:space="0" w:color="auto"/>
        <w:right w:val="none" w:sz="0" w:space="0" w:color="auto"/>
      </w:divBdr>
    </w:div>
    <w:div w:id="211578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s://elib.kz/ru/search/read_book/247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tostpost.com/kk/biznes/41174-yzmetkerlerd-ba-alau-zh-yes-zh-ne-d-ster.html" TargetMode="External"/><Relationship Id="rId17" Type="http://schemas.openxmlformats.org/officeDocument/2006/relationships/hyperlink" Target="https://elib.kz/ru/search/read_book/7272/"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s://youtu.be/_3lsJkH51h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asu.ukgu.k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71DA4-0511-4D8B-85EB-7AC95788B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Pages>
  <Words>10335</Words>
  <Characters>58912</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Жаксы Адам</dc:creator>
  <cp:lastModifiedBy>ADMIN</cp:lastModifiedBy>
  <cp:revision>32</cp:revision>
  <cp:lastPrinted>2023-01-09T10:30:00Z</cp:lastPrinted>
  <dcterms:created xsi:type="dcterms:W3CDTF">2022-12-29T07:51:00Z</dcterms:created>
  <dcterms:modified xsi:type="dcterms:W3CDTF">2023-01-20T08:59:00Z</dcterms:modified>
</cp:coreProperties>
</file>